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467" w:rsidRDefault="001A6467" w:rsidP="001A6467">
      <w:pPr>
        <w:spacing w:line="480" w:lineRule="auto"/>
        <w:jc w:val="center"/>
        <w:rPr>
          <w:rFonts w:ascii="Times New Roman" w:hAnsi="Times New Roman" w:cs="Times New Roman"/>
          <w:sz w:val="24"/>
          <w:szCs w:val="24"/>
        </w:rPr>
      </w:pPr>
    </w:p>
    <w:p w:rsidR="001A6467" w:rsidRDefault="001A6467" w:rsidP="001A6467">
      <w:pPr>
        <w:spacing w:line="480" w:lineRule="auto"/>
        <w:jc w:val="center"/>
        <w:rPr>
          <w:rFonts w:ascii="Times New Roman" w:hAnsi="Times New Roman" w:cs="Times New Roman"/>
          <w:sz w:val="24"/>
          <w:szCs w:val="24"/>
        </w:rPr>
      </w:pPr>
    </w:p>
    <w:p w:rsidR="001A6467" w:rsidRDefault="001A6467" w:rsidP="001A6467">
      <w:pPr>
        <w:spacing w:line="480" w:lineRule="auto"/>
        <w:jc w:val="center"/>
        <w:rPr>
          <w:rFonts w:ascii="Times New Roman" w:hAnsi="Times New Roman" w:cs="Times New Roman"/>
          <w:sz w:val="24"/>
          <w:szCs w:val="24"/>
        </w:rPr>
      </w:pPr>
    </w:p>
    <w:p w:rsidR="001A6467" w:rsidRDefault="001A6467" w:rsidP="001A6467">
      <w:pPr>
        <w:spacing w:line="480" w:lineRule="auto"/>
        <w:jc w:val="center"/>
        <w:rPr>
          <w:rFonts w:ascii="Times New Roman" w:hAnsi="Times New Roman" w:cs="Times New Roman"/>
          <w:sz w:val="24"/>
          <w:szCs w:val="24"/>
        </w:rPr>
      </w:pPr>
    </w:p>
    <w:p w:rsidR="00971245" w:rsidRDefault="00553485" w:rsidP="001A6467">
      <w:pPr>
        <w:spacing w:line="480" w:lineRule="auto"/>
        <w:jc w:val="center"/>
        <w:rPr>
          <w:rFonts w:ascii="Times New Roman" w:hAnsi="Times New Roman" w:cs="Times New Roman"/>
          <w:sz w:val="24"/>
          <w:szCs w:val="24"/>
        </w:rPr>
      </w:pPr>
      <w:r>
        <w:rPr>
          <w:rFonts w:ascii="Times New Roman" w:hAnsi="Times New Roman" w:cs="Times New Roman"/>
          <w:sz w:val="24"/>
          <w:szCs w:val="24"/>
        </w:rPr>
        <w:t>Open S</w:t>
      </w:r>
      <w:r w:rsidR="00E329FC" w:rsidRPr="001A6467">
        <w:rPr>
          <w:rFonts w:ascii="Times New Roman" w:hAnsi="Times New Roman" w:cs="Times New Roman"/>
          <w:sz w:val="24"/>
          <w:szCs w:val="24"/>
        </w:rPr>
        <w:t xml:space="preserve">ource </w:t>
      </w:r>
      <w:r>
        <w:rPr>
          <w:rFonts w:ascii="Times New Roman" w:hAnsi="Times New Roman" w:cs="Times New Roman"/>
          <w:sz w:val="24"/>
          <w:szCs w:val="24"/>
        </w:rPr>
        <w:t>L</w:t>
      </w:r>
      <w:r w:rsidR="001E53FB" w:rsidRPr="001A6467">
        <w:rPr>
          <w:rFonts w:ascii="Times New Roman" w:hAnsi="Times New Roman" w:cs="Times New Roman"/>
          <w:sz w:val="24"/>
          <w:szCs w:val="24"/>
        </w:rPr>
        <w:t>icenses</w:t>
      </w:r>
    </w:p>
    <w:p w:rsidR="001A6467" w:rsidRDefault="00553485" w:rsidP="001A646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A6467" w:rsidRDefault="00553485" w:rsidP="001A646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1A6467" w:rsidRDefault="00553485" w:rsidP="001A646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1A6467" w:rsidRP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1A6467" w:rsidRDefault="001A6467" w:rsidP="001A6467">
      <w:pPr>
        <w:spacing w:line="480" w:lineRule="auto"/>
        <w:jc w:val="both"/>
        <w:rPr>
          <w:rFonts w:ascii="Times New Roman" w:hAnsi="Times New Roman" w:cs="Times New Roman"/>
          <w:sz w:val="24"/>
          <w:szCs w:val="24"/>
        </w:rPr>
      </w:pP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lastRenderedPageBreak/>
        <w:t xml:space="preserve">An open source </w:t>
      </w:r>
      <w:r w:rsidR="002758DE" w:rsidRPr="001A6467">
        <w:rPr>
          <w:rFonts w:ascii="Times New Roman" w:hAnsi="Times New Roman" w:cs="Times New Roman"/>
          <w:sz w:val="24"/>
          <w:szCs w:val="24"/>
        </w:rPr>
        <w:t>license</w:t>
      </w:r>
      <w:r w:rsidRPr="001A6467">
        <w:rPr>
          <w:rFonts w:ascii="Times New Roman" w:hAnsi="Times New Roman" w:cs="Times New Roman"/>
          <w:sz w:val="24"/>
          <w:szCs w:val="24"/>
        </w:rPr>
        <w:t xml:space="preserve"> </w:t>
      </w:r>
      <w:r w:rsidR="001A6467">
        <w:rPr>
          <w:rFonts w:ascii="Times New Roman" w:hAnsi="Times New Roman" w:cs="Times New Roman"/>
          <w:sz w:val="24"/>
          <w:szCs w:val="24"/>
        </w:rPr>
        <w:t xml:space="preserve">allows </w:t>
      </w:r>
      <w:r w:rsidR="001A6467" w:rsidRPr="001A6467">
        <w:rPr>
          <w:rFonts w:ascii="Times New Roman" w:hAnsi="Times New Roman" w:cs="Times New Roman"/>
          <w:sz w:val="24"/>
          <w:szCs w:val="24"/>
        </w:rPr>
        <w:t>for</w:t>
      </w:r>
      <w:r w:rsidR="002758DE" w:rsidRPr="001A6467">
        <w:rPr>
          <w:rFonts w:ascii="Times New Roman" w:hAnsi="Times New Roman" w:cs="Times New Roman"/>
          <w:sz w:val="24"/>
          <w:szCs w:val="24"/>
        </w:rPr>
        <w:t xml:space="preserve"> </w:t>
      </w:r>
      <w:r w:rsidR="001A6467">
        <w:rPr>
          <w:rFonts w:ascii="Times New Roman" w:hAnsi="Times New Roman" w:cs="Times New Roman"/>
          <w:sz w:val="24"/>
          <w:szCs w:val="24"/>
        </w:rPr>
        <w:t>software</w:t>
      </w:r>
      <w:r w:rsidR="002758DE" w:rsidRPr="001A6467">
        <w:rPr>
          <w:rFonts w:ascii="Times New Roman" w:hAnsi="Times New Roman" w:cs="Times New Roman"/>
          <w:sz w:val="24"/>
          <w:szCs w:val="24"/>
        </w:rPr>
        <w:t xml:space="preserve"> to be freely shared, modified, and </w:t>
      </w:r>
      <w:r w:rsidR="00560BCE" w:rsidRPr="001A6467">
        <w:rPr>
          <w:rFonts w:ascii="Times New Roman" w:hAnsi="Times New Roman" w:cs="Times New Roman"/>
          <w:sz w:val="24"/>
          <w:szCs w:val="24"/>
        </w:rPr>
        <w:t>used. In</w:t>
      </w:r>
      <w:r w:rsidR="002758DE" w:rsidRPr="001A6467">
        <w:rPr>
          <w:rFonts w:ascii="Times New Roman" w:hAnsi="Times New Roman" w:cs="Times New Roman"/>
          <w:sz w:val="24"/>
          <w:szCs w:val="24"/>
        </w:rPr>
        <w:t xml:space="preserve"> general, the open-source license allows the project source code to be transparent or open</w:t>
      </w:r>
      <w:r w:rsidR="00BE429C">
        <w:rPr>
          <w:rFonts w:ascii="Times New Roman" w:hAnsi="Times New Roman" w:cs="Times New Roman"/>
          <w:sz w:val="24"/>
          <w:szCs w:val="24"/>
        </w:rPr>
        <w:t xml:space="preserve"> to be</w:t>
      </w:r>
      <w:r w:rsidR="002758DE" w:rsidRPr="001A6467">
        <w:rPr>
          <w:rFonts w:ascii="Times New Roman" w:hAnsi="Times New Roman" w:cs="Times New Roman"/>
          <w:sz w:val="24"/>
          <w:szCs w:val="24"/>
        </w:rPr>
        <w:t xml:space="preserve"> used by third </w:t>
      </w:r>
      <w:r w:rsidR="00560BCE" w:rsidRPr="001A6467">
        <w:rPr>
          <w:rFonts w:ascii="Times New Roman" w:hAnsi="Times New Roman" w:cs="Times New Roman"/>
          <w:sz w:val="24"/>
          <w:szCs w:val="24"/>
        </w:rPr>
        <w:t>parties, or</w:t>
      </w:r>
      <w:r w:rsidR="002758DE" w:rsidRPr="001A6467">
        <w:rPr>
          <w:rFonts w:ascii="Times New Roman" w:hAnsi="Times New Roman" w:cs="Times New Roman"/>
          <w:sz w:val="24"/>
          <w:szCs w:val="24"/>
        </w:rPr>
        <w:t xml:space="preserve"> manipulated or changed by members of a developer </w:t>
      </w:r>
      <w:r w:rsidR="00560BCE" w:rsidRPr="001A6467">
        <w:rPr>
          <w:rFonts w:ascii="Times New Roman" w:hAnsi="Times New Roman" w:cs="Times New Roman"/>
          <w:sz w:val="24"/>
          <w:szCs w:val="24"/>
        </w:rPr>
        <w:t xml:space="preserve">community. </w:t>
      </w:r>
    </w:p>
    <w:p w:rsidR="003B4DB2" w:rsidRPr="001A6467" w:rsidRDefault="00553485" w:rsidP="001A6467">
      <w:pPr>
        <w:spacing w:line="480" w:lineRule="auto"/>
        <w:jc w:val="both"/>
        <w:rPr>
          <w:rFonts w:ascii="Times New Roman" w:hAnsi="Times New Roman" w:cs="Times New Roman"/>
          <w:b/>
          <w:sz w:val="24"/>
          <w:szCs w:val="24"/>
        </w:rPr>
      </w:pPr>
      <w:r w:rsidRPr="001A6467">
        <w:rPr>
          <w:rFonts w:ascii="Times New Roman" w:hAnsi="Times New Roman" w:cs="Times New Roman"/>
          <w:b/>
          <w:sz w:val="24"/>
          <w:szCs w:val="24"/>
        </w:rPr>
        <w:t>Definitions</w:t>
      </w:r>
    </w:p>
    <w:p w:rsidR="003B4DB2" w:rsidRPr="001A6467" w:rsidRDefault="00553485" w:rsidP="001A6467">
      <w:pPr>
        <w:spacing w:line="480" w:lineRule="auto"/>
        <w:jc w:val="both"/>
        <w:rPr>
          <w:rFonts w:ascii="Times New Roman" w:hAnsi="Times New Roman" w:cs="Times New Roman"/>
          <w:sz w:val="24"/>
          <w:szCs w:val="24"/>
        </w:rPr>
      </w:pPr>
      <w:r w:rsidRPr="001A6467">
        <w:rPr>
          <w:rFonts w:ascii="Times New Roman" w:hAnsi="Times New Roman" w:cs="Times New Roman"/>
          <w:sz w:val="24"/>
          <w:szCs w:val="24"/>
        </w:rPr>
        <w:t>Under the following licenses, unless</w:t>
      </w:r>
      <w:r w:rsidR="001A6467">
        <w:rPr>
          <w:rFonts w:ascii="Times New Roman" w:hAnsi="Times New Roman" w:cs="Times New Roman"/>
          <w:sz w:val="24"/>
          <w:szCs w:val="24"/>
        </w:rPr>
        <w:t xml:space="preserve"> the context suggests otherwise, below are key terms: </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“Licensor” means the software copyright owner, or any individual authorized by the Software to grant this license.</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“Contributor”: means the owner of the copyright or any individual authorized by the</w:t>
      </w:r>
      <w:r w:rsidRPr="001A6467">
        <w:rPr>
          <w:rFonts w:ascii="Times New Roman" w:hAnsi="Times New Roman" w:cs="Times New Roman"/>
          <w:sz w:val="24"/>
          <w:szCs w:val="24"/>
        </w:rPr>
        <w:t xml:space="preserve"> owner of the copyright to submit support to the licensor. A contributor whose contribution has been incorporated into the software is considered to be a licensor in regard</w:t>
      </w:r>
      <w:r w:rsidR="004741C7">
        <w:rPr>
          <w:rFonts w:ascii="Times New Roman" w:hAnsi="Times New Roman" w:cs="Times New Roman"/>
          <w:sz w:val="24"/>
          <w:szCs w:val="24"/>
        </w:rPr>
        <w:t xml:space="preserve"> to</w:t>
      </w:r>
      <w:r w:rsidRPr="001A6467">
        <w:rPr>
          <w:rFonts w:ascii="Times New Roman" w:hAnsi="Times New Roman" w:cs="Times New Roman"/>
          <w:sz w:val="24"/>
          <w:szCs w:val="24"/>
        </w:rPr>
        <w:t xml:space="preserve"> their contribution.</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“Distribution” refers to the act of delivering a copy of the so</w:t>
      </w:r>
      <w:r w:rsidRPr="001A6467">
        <w:rPr>
          <w:rFonts w:ascii="Times New Roman" w:hAnsi="Times New Roman" w:cs="Times New Roman"/>
          <w:sz w:val="24"/>
          <w:szCs w:val="24"/>
        </w:rPr>
        <w:t>ftware.</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"Licensee" refers to any individual who is the owner of the copyright, and they exercise the rights offered by the license.</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"Software" refers to a work that is copyrighted</w:t>
      </w:r>
      <w:r w:rsidR="004741C7">
        <w:rPr>
          <w:rFonts w:ascii="Times New Roman" w:hAnsi="Times New Roman" w:cs="Times New Roman"/>
          <w:sz w:val="24"/>
          <w:szCs w:val="24"/>
        </w:rPr>
        <w:t>, for example, a program for a</w:t>
      </w:r>
      <w:r w:rsidRPr="001A6467">
        <w:rPr>
          <w:rFonts w:ascii="Times New Roman" w:hAnsi="Times New Roman" w:cs="Times New Roman"/>
          <w:sz w:val="24"/>
          <w:szCs w:val="24"/>
        </w:rPr>
        <w:t xml:space="preserve"> computer and its documentation, for which</w:t>
      </w:r>
      <w:r w:rsidRPr="001A6467">
        <w:rPr>
          <w:rFonts w:ascii="Times New Roman" w:hAnsi="Times New Roman" w:cs="Times New Roman"/>
          <w:sz w:val="24"/>
          <w:szCs w:val="24"/>
        </w:rPr>
        <w:t xml:space="preserve"> the copyright has </w:t>
      </w:r>
      <w:r w:rsidR="004741C7">
        <w:rPr>
          <w:rFonts w:ascii="Times New Roman" w:hAnsi="Times New Roman" w:cs="Times New Roman"/>
          <w:sz w:val="24"/>
          <w:szCs w:val="24"/>
        </w:rPr>
        <w:t xml:space="preserve">been </w:t>
      </w:r>
      <w:r w:rsidRPr="001A6467">
        <w:rPr>
          <w:rFonts w:ascii="Times New Roman" w:hAnsi="Times New Roman" w:cs="Times New Roman"/>
          <w:sz w:val="24"/>
          <w:szCs w:val="24"/>
        </w:rPr>
        <w:t>identified</w:t>
      </w:r>
      <w:r w:rsidR="004741C7">
        <w:rPr>
          <w:rFonts w:ascii="Times New Roman" w:hAnsi="Times New Roman" w:cs="Times New Roman"/>
          <w:sz w:val="24"/>
          <w:szCs w:val="24"/>
        </w:rPr>
        <w:t>, that</w:t>
      </w:r>
      <w:r w:rsidRPr="001A6467">
        <w:rPr>
          <w:rFonts w:ascii="Times New Roman" w:hAnsi="Times New Roman" w:cs="Times New Roman"/>
          <w:sz w:val="24"/>
          <w:szCs w:val="24"/>
        </w:rPr>
        <w:t xml:space="preserve"> is</w:t>
      </w:r>
      <w:r w:rsidR="004741C7">
        <w:rPr>
          <w:rFonts w:ascii="Times New Roman" w:hAnsi="Times New Roman" w:cs="Times New Roman"/>
          <w:sz w:val="24"/>
          <w:szCs w:val="24"/>
        </w:rPr>
        <w:t>,</w:t>
      </w:r>
      <w:r w:rsidRPr="001A6467">
        <w:rPr>
          <w:rFonts w:ascii="Times New Roman" w:hAnsi="Times New Roman" w:cs="Times New Roman"/>
          <w:sz w:val="24"/>
          <w:szCs w:val="24"/>
        </w:rPr>
        <w:t xml:space="preserve"> under the terms of this license</w:t>
      </w:r>
      <w:r w:rsidRPr="001A6467">
        <w:rPr>
          <w:rFonts w:ascii="Times New Roman" w:hAnsi="Times New Roman" w:cs="Times New Roman"/>
          <w:sz w:val="24"/>
          <w:szCs w:val="24"/>
        </w:rPr>
        <w:t>.</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“Derivative software” refers to any original software created by a licensee.</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“Modified software” refers to any altercation by of the licensee’s software or any new source that inte</w:t>
      </w:r>
      <w:r w:rsidRPr="001A6467">
        <w:rPr>
          <w:rFonts w:ascii="Times New Roman" w:hAnsi="Times New Roman" w:cs="Times New Roman"/>
          <w:sz w:val="24"/>
          <w:szCs w:val="24"/>
        </w:rPr>
        <w:t>grate the software of a significant part of it.</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lastRenderedPageBreak/>
        <w:t>“Source” refers to the preferred form creating modifications, involving documentation source, software source code, and configuration files.</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“Work” shall refer to the work of authorship.</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“Derivative Works” re</w:t>
      </w:r>
      <w:r w:rsidRPr="001A6467">
        <w:rPr>
          <w:rFonts w:ascii="Times New Roman" w:hAnsi="Times New Roman" w:cs="Times New Roman"/>
          <w:sz w:val="24"/>
          <w:szCs w:val="24"/>
        </w:rPr>
        <w:t xml:space="preserve">fers to work, whether in Object or Source form, that depends on the Work and which the annotations, editorial revisions, modifications or elaboration of the original source of the authorship. </w:t>
      </w:r>
    </w:p>
    <w:p w:rsidR="003B4DB2"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“Contributor” refers to the Licensor or any individual on behal</w:t>
      </w:r>
      <w:r w:rsidRPr="001A6467">
        <w:rPr>
          <w:rFonts w:ascii="Times New Roman" w:hAnsi="Times New Roman" w:cs="Times New Roman"/>
          <w:sz w:val="24"/>
          <w:szCs w:val="24"/>
        </w:rPr>
        <w:t>f of whom contribution has been received by Licensor and later included within the Work.</w:t>
      </w:r>
    </w:p>
    <w:p w:rsidR="006F6F19" w:rsidRPr="001A6467" w:rsidRDefault="00553485" w:rsidP="001A6467">
      <w:pPr>
        <w:spacing w:line="480" w:lineRule="auto"/>
        <w:jc w:val="both"/>
        <w:rPr>
          <w:rFonts w:ascii="Times New Roman" w:hAnsi="Times New Roman" w:cs="Times New Roman"/>
          <w:sz w:val="24"/>
          <w:szCs w:val="24"/>
        </w:rPr>
      </w:pPr>
      <w:r w:rsidRPr="001A6467">
        <w:rPr>
          <w:rFonts w:ascii="Times New Roman" w:hAnsi="Times New Roman" w:cs="Times New Roman"/>
          <w:b/>
          <w:sz w:val="24"/>
          <w:szCs w:val="24"/>
        </w:rPr>
        <w:t>The following</w:t>
      </w:r>
      <w:r w:rsidR="003B4DB2" w:rsidRPr="001A6467">
        <w:rPr>
          <w:rFonts w:ascii="Times New Roman" w:hAnsi="Times New Roman" w:cs="Times New Roman"/>
          <w:b/>
          <w:sz w:val="24"/>
          <w:szCs w:val="24"/>
        </w:rPr>
        <w:t xml:space="preserve"> Open Source Licenses</w:t>
      </w:r>
      <w:r w:rsidRPr="001A6467">
        <w:rPr>
          <w:rFonts w:ascii="Times New Roman" w:hAnsi="Times New Roman" w:cs="Times New Roman"/>
          <w:b/>
          <w:sz w:val="24"/>
          <w:szCs w:val="24"/>
        </w:rPr>
        <w:t xml:space="preserve"> are examples of widely </w:t>
      </w:r>
      <w:r w:rsidR="00092BB7" w:rsidRPr="001A6467">
        <w:rPr>
          <w:rFonts w:ascii="Times New Roman" w:hAnsi="Times New Roman" w:cs="Times New Roman"/>
          <w:b/>
          <w:sz w:val="24"/>
          <w:szCs w:val="24"/>
        </w:rPr>
        <w:t>used, popular</w:t>
      </w:r>
      <w:r w:rsidRPr="001A6467">
        <w:rPr>
          <w:rFonts w:ascii="Times New Roman" w:hAnsi="Times New Roman" w:cs="Times New Roman"/>
          <w:b/>
          <w:sz w:val="24"/>
          <w:szCs w:val="24"/>
        </w:rPr>
        <w:t xml:space="preserve"> or have strong communities</w:t>
      </w:r>
      <w:r w:rsidRPr="001A6467">
        <w:rPr>
          <w:rFonts w:ascii="Times New Roman" w:hAnsi="Times New Roman" w:cs="Times New Roman"/>
          <w:sz w:val="24"/>
          <w:szCs w:val="24"/>
        </w:rPr>
        <w:t>:</w:t>
      </w:r>
    </w:p>
    <w:p w:rsidR="00092BB7"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 xml:space="preserve">First and foremost, </w:t>
      </w:r>
      <w:r w:rsidRPr="001A6467">
        <w:rPr>
          <w:rFonts w:ascii="Times New Roman" w:hAnsi="Times New Roman" w:cs="Times New Roman"/>
          <w:i/>
          <w:sz w:val="24"/>
          <w:szCs w:val="24"/>
        </w:rPr>
        <w:t xml:space="preserve">Quebec Free License-Permissive (LiLiQ-P) </w:t>
      </w:r>
      <w:r w:rsidRPr="001A6467">
        <w:rPr>
          <w:rFonts w:ascii="Times New Roman" w:hAnsi="Times New Roman" w:cs="Times New Roman"/>
          <w:i/>
          <w:sz w:val="24"/>
          <w:szCs w:val="24"/>
        </w:rPr>
        <w:t>version 1.1(LiLiQ-P-1.1</w:t>
      </w:r>
      <w:r w:rsidRPr="001A6467">
        <w:rPr>
          <w:rFonts w:ascii="Times New Roman" w:hAnsi="Times New Roman" w:cs="Times New Roman"/>
          <w:b/>
          <w:sz w:val="24"/>
          <w:szCs w:val="24"/>
        </w:rPr>
        <w:t>)</w:t>
      </w:r>
      <w:r w:rsidR="00F96ECC" w:rsidRPr="001A6467">
        <w:rPr>
          <w:rFonts w:ascii="Times New Roman" w:hAnsi="Times New Roman" w:cs="Times New Roman"/>
          <w:sz w:val="24"/>
          <w:szCs w:val="24"/>
        </w:rPr>
        <w:t>,</w:t>
      </w:r>
      <w:r w:rsidRPr="001A6467">
        <w:rPr>
          <w:rFonts w:ascii="Times New Roman" w:hAnsi="Times New Roman" w:cs="Times New Roman"/>
          <w:sz w:val="24"/>
          <w:szCs w:val="24"/>
        </w:rPr>
        <w:t xml:space="preserve"> which is an example of an international license;</w:t>
      </w:r>
      <w:r w:rsidR="00F96ECC" w:rsidRPr="001A6467">
        <w:rPr>
          <w:rFonts w:ascii="Times New Roman" w:hAnsi="Times New Roman" w:cs="Times New Roman"/>
          <w:sz w:val="24"/>
          <w:szCs w:val="24"/>
        </w:rPr>
        <w:t xml:space="preserve"> </w:t>
      </w:r>
      <w:r w:rsidRPr="001A6467">
        <w:rPr>
          <w:rFonts w:ascii="Times New Roman" w:hAnsi="Times New Roman" w:cs="Times New Roman"/>
          <w:sz w:val="24"/>
          <w:szCs w:val="24"/>
        </w:rPr>
        <w:t xml:space="preserve">that </w:t>
      </w:r>
      <w:r w:rsidR="00F96ECC" w:rsidRPr="001A6467">
        <w:rPr>
          <w:rFonts w:ascii="Times New Roman" w:hAnsi="Times New Roman" w:cs="Times New Roman"/>
          <w:sz w:val="24"/>
          <w:szCs w:val="24"/>
        </w:rPr>
        <w:t xml:space="preserve">applies to software that the copyright owner </w:t>
      </w:r>
      <w:r w:rsidRPr="001A6467">
        <w:rPr>
          <w:rFonts w:ascii="Times New Roman" w:hAnsi="Times New Roman" w:cs="Times New Roman"/>
          <w:sz w:val="24"/>
          <w:szCs w:val="24"/>
        </w:rPr>
        <w:t>stipulates</w:t>
      </w:r>
      <w:r w:rsidR="00F96ECC" w:rsidRPr="001A6467">
        <w:rPr>
          <w:rFonts w:ascii="Times New Roman" w:hAnsi="Times New Roman" w:cs="Times New Roman"/>
          <w:sz w:val="24"/>
          <w:szCs w:val="24"/>
        </w:rPr>
        <w:t xml:space="preserve"> that is subject</w:t>
      </w:r>
      <w:r w:rsidRPr="001A6467">
        <w:rPr>
          <w:rFonts w:ascii="Times New Roman" w:hAnsi="Times New Roman" w:cs="Times New Roman"/>
          <w:sz w:val="24"/>
          <w:szCs w:val="24"/>
        </w:rPr>
        <w:t>ed</w:t>
      </w:r>
      <w:r w:rsidR="00F96ECC" w:rsidRPr="001A6467">
        <w:rPr>
          <w:rFonts w:ascii="Times New Roman" w:hAnsi="Times New Roman" w:cs="Times New Roman"/>
          <w:sz w:val="24"/>
          <w:szCs w:val="24"/>
        </w:rPr>
        <w:t xml:space="preserve"> to terms of the </w:t>
      </w:r>
      <w:r w:rsidR="00F96ECC" w:rsidRPr="001A6467">
        <w:rPr>
          <w:rFonts w:ascii="Times New Roman" w:hAnsi="Times New Roman" w:cs="Times New Roman"/>
          <w:i/>
          <w:sz w:val="24"/>
          <w:szCs w:val="24"/>
        </w:rPr>
        <w:t>Quebec Free License –Permissive(LiLiQ-P).</w:t>
      </w:r>
    </w:p>
    <w:p w:rsidR="00E457BC" w:rsidRPr="001A6467" w:rsidRDefault="00553485" w:rsidP="001A6467">
      <w:pPr>
        <w:spacing w:line="480" w:lineRule="auto"/>
        <w:jc w:val="both"/>
        <w:rPr>
          <w:rFonts w:ascii="Times New Roman" w:hAnsi="Times New Roman" w:cs="Times New Roman"/>
          <w:b/>
          <w:sz w:val="24"/>
          <w:szCs w:val="24"/>
        </w:rPr>
      </w:pPr>
      <w:r w:rsidRPr="001A6467">
        <w:rPr>
          <w:rFonts w:ascii="Times New Roman" w:hAnsi="Times New Roman" w:cs="Times New Roman"/>
          <w:b/>
          <w:sz w:val="24"/>
          <w:szCs w:val="24"/>
        </w:rPr>
        <w:t>Copyright license</w:t>
      </w:r>
    </w:p>
    <w:p w:rsidR="00E457BC"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The subject to the terms o</w:t>
      </w:r>
      <w:r w:rsidRPr="001A6467">
        <w:rPr>
          <w:rFonts w:ascii="Times New Roman" w:hAnsi="Times New Roman" w:cs="Times New Roman"/>
          <w:sz w:val="24"/>
          <w:szCs w:val="24"/>
        </w:rPr>
        <w:t>f this license is that the licensor provides the licensee a royalty-free,</w:t>
      </w:r>
      <w:r w:rsidR="004741C7">
        <w:rPr>
          <w:rFonts w:ascii="Times New Roman" w:hAnsi="Times New Roman" w:cs="Times New Roman"/>
          <w:sz w:val="24"/>
          <w:szCs w:val="24"/>
        </w:rPr>
        <w:t xml:space="preserve"> n</w:t>
      </w:r>
      <w:r w:rsidRPr="001A6467">
        <w:rPr>
          <w:rFonts w:ascii="Times New Roman" w:hAnsi="Times New Roman" w:cs="Times New Roman"/>
          <w:sz w:val="24"/>
          <w:szCs w:val="24"/>
        </w:rPr>
        <w:t>on-exclusive license to utilize the following software rights:</w:t>
      </w:r>
    </w:p>
    <w:p w:rsidR="00303610" w:rsidRPr="001A6467" w:rsidRDefault="00553485" w:rsidP="001A6467">
      <w:pPr>
        <w:pStyle w:val="ListParagraph"/>
        <w:numPr>
          <w:ilvl w:val="0"/>
          <w:numId w:val="2"/>
        </w:numPr>
        <w:spacing w:line="480" w:lineRule="auto"/>
        <w:jc w:val="both"/>
        <w:rPr>
          <w:rFonts w:ascii="Times New Roman" w:hAnsi="Times New Roman" w:cs="Times New Roman"/>
          <w:sz w:val="24"/>
          <w:szCs w:val="24"/>
        </w:rPr>
      </w:pPr>
      <w:r w:rsidRPr="001A6467">
        <w:rPr>
          <w:rFonts w:ascii="Times New Roman" w:hAnsi="Times New Roman" w:cs="Times New Roman"/>
          <w:sz w:val="24"/>
          <w:szCs w:val="24"/>
        </w:rPr>
        <w:t>Reproduce or produce a substantial or all part;</w:t>
      </w:r>
    </w:p>
    <w:p w:rsidR="00303610" w:rsidRPr="001A6467" w:rsidRDefault="00553485" w:rsidP="001A6467">
      <w:pPr>
        <w:pStyle w:val="ListParagraph"/>
        <w:numPr>
          <w:ilvl w:val="0"/>
          <w:numId w:val="2"/>
        </w:numPr>
        <w:spacing w:line="480" w:lineRule="auto"/>
        <w:jc w:val="both"/>
        <w:rPr>
          <w:rFonts w:ascii="Times New Roman" w:hAnsi="Times New Roman" w:cs="Times New Roman"/>
          <w:sz w:val="24"/>
          <w:szCs w:val="24"/>
        </w:rPr>
      </w:pPr>
      <w:r w:rsidRPr="001A6467">
        <w:rPr>
          <w:rFonts w:ascii="Times New Roman" w:hAnsi="Times New Roman" w:cs="Times New Roman"/>
          <w:sz w:val="24"/>
          <w:szCs w:val="24"/>
        </w:rPr>
        <w:t>Represent or perform all of the significant parts in public;</w:t>
      </w:r>
    </w:p>
    <w:p w:rsidR="00303610" w:rsidRPr="001A6467" w:rsidRDefault="00553485" w:rsidP="001A6467">
      <w:pPr>
        <w:pStyle w:val="ListParagraph"/>
        <w:numPr>
          <w:ilvl w:val="0"/>
          <w:numId w:val="2"/>
        </w:numPr>
        <w:spacing w:line="480" w:lineRule="auto"/>
        <w:jc w:val="both"/>
        <w:rPr>
          <w:rFonts w:ascii="Times New Roman" w:hAnsi="Times New Roman" w:cs="Times New Roman"/>
          <w:sz w:val="24"/>
          <w:szCs w:val="24"/>
        </w:rPr>
      </w:pPr>
      <w:r w:rsidRPr="001A6467">
        <w:rPr>
          <w:rFonts w:ascii="Times New Roman" w:hAnsi="Times New Roman" w:cs="Times New Roman"/>
          <w:sz w:val="24"/>
          <w:szCs w:val="24"/>
        </w:rPr>
        <w:t xml:space="preserve">Sub-licensing under any free license, certified or approved by the Open Source Initiative </w:t>
      </w:r>
      <w:r w:rsidR="001850CF" w:rsidRPr="001A6467">
        <w:rPr>
          <w:rFonts w:ascii="Times New Roman" w:hAnsi="Times New Roman" w:cs="Times New Roman"/>
          <w:sz w:val="24"/>
          <w:szCs w:val="24"/>
        </w:rPr>
        <w:t>or Free</w:t>
      </w:r>
      <w:r w:rsidRPr="001A6467">
        <w:rPr>
          <w:rFonts w:ascii="Times New Roman" w:hAnsi="Times New Roman" w:cs="Times New Roman"/>
          <w:sz w:val="24"/>
          <w:szCs w:val="24"/>
        </w:rPr>
        <w:t xml:space="preserve"> Software Foundation.</w:t>
      </w:r>
    </w:p>
    <w:p w:rsidR="001850CF" w:rsidRPr="001A6467" w:rsidRDefault="00553485" w:rsidP="001A6467">
      <w:pPr>
        <w:spacing w:line="480" w:lineRule="auto"/>
        <w:ind w:firstLine="360"/>
        <w:jc w:val="both"/>
        <w:rPr>
          <w:rFonts w:ascii="Times New Roman" w:hAnsi="Times New Roman" w:cs="Times New Roman"/>
          <w:sz w:val="24"/>
          <w:szCs w:val="24"/>
        </w:rPr>
      </w:pPr>
      <w:r w:rsidRPr="001A6467">
        <w:rPr>
          <w:rFonts w:ascii="Times New Roman" w:hAnsi="Times New Roman" w:cs="Times New Roman"/>
          <w:sz w:val="24"/>
          <w:szCs w:val="24"/>
        </w:rPr>
        <w:lastRenderedPageBreak/>
        <w:t>Furthermore, this license is granted without time limit and without territorial limitation.</w:t>
      </w:r>
    </w:p>
    <w:p w:rsidR="0061012B" w:rsidRPr="001A6467" w:rsidRDefault="00553485" w:rsidP="001A6467">
      <w:pPr>
        <w:spacing w:line="480" w:lineRule="auto"/>
        <w:ind w:firstLine="360"/>
        <w:jc w:val="both"/>
        <w:rPr>
          <w:rFonts w:ascii="Times New Roman" w:hAnsi="Times New Roman" w:cs="Times New Roman"/>
          <w:sz w:val="24"/>
          <w:szCs w:val="24"/>
        </w:rPr>
      </w:pPr>
      <w:r w:rsidRPr="001A6467">
        <w:rPr>
          <w:rFonts w:ascii="Times New Roman" w:hAnsi="Times New Roman" w:cs="Times New Roman"/>
          <w:sz w:val="24"/>
          <w:szCs w:val="24"/>
        </w:rPr>
        <w:t xml:space="preserve">Another open source </w:t>
      </w:r>
      <w:r w:rsidR="00B1180C" w:rsidRPr="001A6467">
        <w:rPr>
          <w:rFonts w:ascii="Times New Roman" w:hAnsi="Times New Roman" w:cs="Times New Roman"/>
          <w:sz w:val="24"/>
          <w:szCs w:val="24"/>
        </w:rPr>
        <w:t>license</w:t>
      </w:r>
      <w:r w:rsidRPr="001A6467">
        <w:rPr>
          <w:rFonts w:ascii="Times New Roman" w:hAnsi="Times New Roman" w:cs="Times New Roman"/>
          <w:sz w:val="24"/>
          <w:szCs w:val="24"/>
        </w:rPr>
        <w:t xml:space="preserve"> </w:t>
      </w:r>
      <w:r w:rsidR="00B1180C" w:rsidRPr="001A6467">
        <w:rPr>
          <w:rFonts w:ascii="Times New Roman" w:hAnsi="Times New Roman" w:cs="Times New Roman"/>
          <w:sz w:val="24"/>
          <w:szCs w:val="24"/>
        </w:rPr>
        <w:t xml:space="preserve">is the </w:t>
      </w:r>
      <w:r w:rsidR="00B1180C" w:rsidRPr="001A6467">
        <w:rPr>
          <w:rFonts w:ascii="Times New Roman" w:hAnsi="Times New Roman" w:cs="Times New Roman"/>
          <w:i/>
          <w:sz w:val="24"/>
          <w:szCs w:val="24"/>
        </w:rPr>
        <w:t>GNU General Public License version 2</w:t>
      </w:r>
      <w:r w:rsidR="00B1180C" w:rsidRPr="001A6467">
        <w:rPr>
          <w:rFonts w:ascii="Times New Roman" w:hAnsi="Times New Roman" w:cs="Times New Roman"/>
          <w:sz w:val="24"/>
          <w:szCs w:val="24"/>
        </w:rPr>
        <w:t xml:space="preserve"> which is an excellent example of a license that is free from commercial restriction. For instance, most software licenses are designed to deny the freedom to change and share it. On the contrary, the </w:t>
      </w:r>
      <w:r w:rsidR="00B1180C" w:rsidRPr="001A6467">
        <w:rPr>
          <w:rFonts w:ascii="Times New Roman" w:hAnsi="Times New Roman" w:cs="Times New Roman"/>
          <w:i/>
          <w:sz w:val="24"/>
          <w:szCs w:val="24"/>
        </w:rPr>
        <w:t>GNU General Public License</w:t>
      </w:r>
      <w:r w:rsidR="00B1180C" w:rsidRPr="001A6467">
        <w:rPr>
          <w:rFonts w:ascii="Times New Roman" w:hAnsi="Times New Roman" w:cs="Times New Roman"/>
          <w:sz w:val="24"/>
          <w:szCs w:val="24"/>
        </w:rPr>
        <w:t xml:space="preserve"> is aimed to guarantee the right to change and share free software to ensure </w:t>
      </w:r>
      <w:r w:rsidR="004741C7">
        <w:rPr>
          <w:rFonts w:ascii="Times New Roman" w:hAnsi="Times New Roman" w:cs="Times New Roman"/>
          <w:sz w:val="24"/>
          <w:szCs w:val="24"/>
        </w:rPr>
        <w:t xml:space="preserve">that </w:t>
      </w:r>
      <w:r w:rsidR="00B1180C" w:rsidRPr="001A6467">
        <w:rPr>
          <w:rFonts w:ascii="Times New Roman" w:hAnsi="Times New Roman" w:cs="Times New Roman"/>
          <w:sz w:val="24"/>
          <w:szCs w:val="24"/>
        </w:rPr>
        <w:t>the software is accessible to all users freely. The license applies to most of the software by Free Software Foundation which an author commits to using it.</w:t>
      </w:r>
      <w:r w:rsidR="00C95999" w:rsidRPr="001A6467">
        <w:rPr>
          <w:rFonts w:ascii="Times New Roman" w:hAnsi="Times New Roman" w:cs="Times New Roman"/>
          <w:sz w:val="24"/>
          <w:szCs w:val="24"/>
        </w:rPr>
        <w:t xml:space="preserve"> The term free software refers to freedom, not the price. </w:t>
      </w:r>
      <w:r w:rsidR="00C95999" w:rsidRPr="001A6467">
        <w:rPr>
          <w:rFonts w:ascii="Times New Roman" w:hAnsi="Times New Roman" w:cs="Times New Roman"/>
          <w:i/>
          <w:sz w:val="24"/>
          <w:szCs w:val="24"/>
        </w:rPr>
        <w:t>General Public License</w:t>
      </w:r>
      <w:r w:rsidR="00C95999" w:rsidRPr="001A6467">
        <w:rPr>
          <w:rFonts w:ascii="Times New Roman" w:hAnsi="Times New Roman" w:cs="Times New Roman"/>
          <w:sz w:val="24"/>
          <w:szCs w:val="24"/>
        </w:rPr>
        <w:t xml:space="preserve"> has been designed to ensure that one has the freedom to share copies of free software and also change it into new free </w:t>
      </w:r>
      <w:r w:rsidR="00483FE7" w:rsidRPr="001A6467">
        <w:rPr>
          <w:rFonts w:ascii="Times New Roman" w:hAnsi="Times New Roman" w:cs="Times New Roman"/>
          <w:sz w:val="24"/>
          <w:szCs w:val="24"/>
        </w:rPr>
        <w:t>programs. To protect our rights, the license has restriction had forbidden anyone to deny us those rights or to ask us to surrender the rights.</w:t>
      </w:r>
      <w:r w:rsidR="006F5668" w:rsidRPr="001A6467">
        <w:rPr>
          <w:rFonts w:ascii="Times New Roman" w:hAnsi="Times New Roman" w:cs="Times New Roman"/>
          <w:sz w:val="24"/>
          <w:szCs w:val="24"/>
        </w:rPr>
        <w:t xml:space="preserve"> </w:t>
      </w:r>
      <w:r w:rsidR="006F5668" w:rsidRPr="001A6467">
        <w:rPr>
          <w:rFonts w:ascii="Times New Roman" w:hAnsi="Times New Roman" w:cs="Times New Roman"/>
          <w:i/>
          <w:sz w:val="24"/>
          <w:szCs w:val="24"/>
        </w:rPr>
        <w:t>GNU General Public License</w:t>
      </w:r>
      <w:r w:rsidR="006F5668" w:rsidRPr="001A6467">
        <w:rPr>
          <w:rFonts w:ascii="Times New Roman" w:hAnsi="Times New Roman" w:cs="Times New Roman"/>
          <w:sz w:val="24"/>
          <w:szCs w:val="24"/>
        </w:rPr>
        <w:t xml:space="preserve"> with two steps; first it the software is copyrighted, and secondly, provide the legal permission to distribute, copy, and modify the </w:t>
      </w:r>
      <w:r w:rsidR="001A6467" w:rsidRPr="001A6467">
        <w:rPr>
          <w:rFonts w:ascii="Times New Roman" w:hAnsi="Times New Roman" w:cs="Times New Roman"/>
          <w:sz w:val="24"/>
          <w:szCs w:val="24"/>
        </w:rPr>
        <w:t>software (License, G. G. P. 1989)</w:t>
      </w:r>
      <w:r w:rsidR="006F5668" w:rsidRPr="001A6467">
        <w:rPr>
          <w:rFonts w:ascii="Times New Roman" w:hAnsi="Times New Roman" w:cs="Times New Roman"/>
          <w:sz w:val="24"/>
          <w:szCs w:val="24"/>
        </w:rPr>
        <w:t>.</w:t>
      </w:r>
    </w:p>
    <w:p w:rsidR="00180931" w:rsidRPr="001A6467" w:rsidRDefault="00553485" w:rsidP="001A6467">
      <w:pPr>
        <w:spacing w:line="480" w:lineRule="auto"/>
        <w:jc w:val="both"/>
        <w:rPr>
          <w:rFonts w:ascii="Times New Roman" w:hAnsi="Times New Roman" w:cs="Times New Roman"/>
          <w:b/>
          <w:sz w:val="24"/>
          <w:szCs w:val="24"/>
        </w:rPr>
      </w:pPr>
      <w:r w:rsidRPr="001A6467">
        <w:rPr>
          <w:rFonts w:ascii="Times New Roman" w:hAnsi="Times New Roman" w:cs="Times New Roman"/>
          <w:b/>
          <w:sz w:val="24"/>
          <w:szCs w:val="24"/>
        </w:rPr>
        <w:t xml:space="preserve">The terms and conditions for modification, copying, and distribution </w:t>
      </w:r>
    </w:p>
    <w:p w:rsidR="00180931"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 xml:space="preserve">Activities besides distribution, modification, and copying have not been covered by this license. The program running act is not restricted, and the program output is </w:t>
      </w:r>
      <w:r w:rsidRPr="001A6467">
        <w:rPr>
          <w:rFonts w:ascii="Times New Roman" w:hAnsi="Times New Roman" w:cs="Times New Roman"/>
          <w:sz w:val="24"/>
          <w:szCs w:val="24"/>
        </w:rPr>
        <w:t>covered only if the contents entail work related to Program.</w:t>
      </w:r>
    </w:p>
    <w:p w:rsidR="006E2960"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One may distribute and copy verbatim copies of the source code program as they receive them in any medium, provided that one appropriately and conspicuously publish on every copy an appropriat</w:t>
      </w:r>
      <w:r w:rsidRPr="001A6467">
        <w:rPr>
          <w:rFonts w:ascii="Times New Roman" w:hAnsi="Times New Roman" w:cs="Times New Roman"/>
          <w:sz w:val="24"/>
          <w:szCs w:val="24"/>
        </w:rPr>
        <w:t xml:space="preserve">e disclaimer of warranty and copyright </w:t>
      </w:r>
      <w:r w:rsidR="00DF1142" w:rsidRPr="001A6467">
        <w:rPr>
          <w:rFonts w:ascii="Times New Roman" w:hAnsi="Times New Roman" w:cs="Times New Roman"/>
          <w:sz w:val="24"/>
          <w:szCs w:val="24"/>
        </w:rPr>
        <w:t xml:space="preserve">notice. That is, keep all the notices that refer to this license intact and the absence of warranty. And to give other program recipients the program along with a copy of this </w:t>
      </w:r>
      <w:r w:rsidR="002953E5" w:rsidRPr="001A6467">
        <w:rPr>
          <w:rFonts w:ascii="Times New Roman" w:hAnsi="Times New Roman" w:cs="Times New Roman"/>
          <w:sz w:val="24"/>
          <w:szCs w:val="24"/>
        </w:rPr>
        <w:t>license.</w:t>
      </w:r>
    </w:p>
    <w:p w:rsidR="002953E5" w:rsidRPr="001A6467" w:rsidRDefault="00553485" w:rsidP="001A64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However, </w:t>
      </w:r>
      <w:r w:rsidRPr="001A6467">
        <w:rPr>
          <w:rFonts w:ascii="Times New Roman" w:hAnsi="Times New Roman" w:cs="Times New Roman"/>
          <w:sz w:val="24"/>
          <w:szCs w:val="24"/>
        </w:rPr>
        <w:t>the license has no warr</w:t>
      </w:r>
      <w:r w:rsidRPr="001A6467">
        <w:rPr>
          <w:rFonts w:ascii="Times New Roman" w:hAnsi="Times New Roman" w:cs="Times New Roman"/>
          <w:sz w:val="24"/>
          <w:szCs w:val="24"/>
        </w:rPr>
        <w:t>anty this is because the program is licensed free of charge.</w:t>
      </w:r>
      <w:r w:rsidR="00552B1F" w:rsidRPr="001A6467">
        <w:rPr>
          <w:rFonts w:ascii="Times New Roman" w:hAnsi="Times New Roman" w:cs="Times New Roman"/>
          <w:sz w:val="24"/>
          <w:szCs w:val="24"/>
        </w:rPr>
        <w:t xml:space="preserve"> The entire risk concerning performance and quality of the program is up to the </w:t>
      </w:r>
      <w:r w:rsidR="002539CA" w:rsidRPr="001A6467">
        <w:rPr>
          <w:rFonts w:ascii="Times New Roman" w:hAnsi="Times New Roman" w:cs="Times New Roman"/>
          <w:sz w:val="24"/>
          <w:szCs w:val="24"/>
        </w:rPr>
        <w:t>user.</w:t>
      </w:r>
    </w:p>
    <w:p w:rsidR="002539CA" w:rsidRPr="001A6467" w:rsidRDefault="00553485" w:rsidP="001A6467">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The third open source license is</w:t>
      </w:r>
      <w:r w:rsidR="00615EF6" w:rsidRPr="001A6467">
        <w:rPr>
          <w:rFonts w:ascii="Times New Roman" w:hAnsi="Times New Roman" w:cs="Times New Roman"/>
          <w:sz w:val="24"/>
          <w:szCs w:val="24"/>
        </w:rPr>
        <w:t xml:space="preserve"> </w:t>
      </w:r>
      <w:r w:rsidRPr="001A6467">
        <w:rPr>
          <w:rFonts w:ascii="Times New Roman" w:hAnsi="Times New Roman" w:cs="Times New Roman"/>
          <w:i/>
          <w:sz w:val="24"/>
          <w:szCs w:val="24"/>
        </w:rPr>
        <w:t xml:space="preserve">Apache </w:t>
      </w:r>
      <w:r w:rsidR="00615EF6" w:rsidRPr="001A6467">
        <w:rPr>
          <w:rFonts w:ascii="Times New Roman" w:hAnsi="Times New Roman" w:cs="Times New Roman"/>
          <w:i/>
          <w:sz w:val="24"/>
          <w:szCs w:val="24"/>
        </w:rPr>
        <w:t>License</w:t>
      </w:r>
      <w:r w:rsidR="00FB077C" w:rsidRPr="001A6467">
        <w:rPr>
          <w:rFonts w:ascii="Times New Roman" w:hAnsi="Times New Roman" w:cs="Times New Roman"/>
          <w:i/>
          <w:sz w:val="24"/>
          <w:szCs w:val="24"/>
        </w:rPr>
        <w:t xml:space="preserve"> 2.0</w:t>
      </w:r>
      <w:r w:rsidR="00615EF6" w:rsidRPr="001A6467">
        <w:rPr>
          <w:rFonts w:ascii="Times New Roman" w:hAnsi="Times New Roman" w:cs="Times New Roman"/>
          <w:sz w:val="24"/>
          <w:szCs w:val="24"/>
        </w:rPr>
        <w:t xml:space="preserve">, which is popular in the engineering discipline. The license grants copyright license.That </w:t>
      </w:r>
      <w:r w:rsidR="00A33FA1" w:rsidRPr="001A6467">
        <w:rPr>
          <w:rFonts w:ascii="Times New Roman" w:hAnsi="Times New Roman" w:cs="Times New Roman"/>
          <w:sz w:val="24"/>
          <w:szCs w:val="24"/>
        </w:rPr>
        <w:t xml:space="preserve">is, under the terms and conditions of the </w:t>
      </w:r>
      <w:r w:rsidR="00A33FA1" w:rsidRPr="00696829">
        <w:rPr>
          <w:rFonts w:ascii="Times New Roman" w:hAnsi="Times New Roman" w:cs="Times New Roman"/>
          <w:i/>
          <w:sz w:val="24"/>
          <w:szCs w:val="24"/>
        </w:rPr>
        <w:t>Apache License</w:t>
      </w:r>
      <w:r w:rsidR="00475CF9">
        <w:rPr>
          <w:rFonts w:ascii="Times New Roman" w:hAnsi="Times New Roman" w:cs="Times New Roman"/>
          <w:sz w:val="24"/>
          <w:szCs w:val="24"/>
        </w:rPr>
        <w:t>, each contributor grants an individual</w:t>
      </w:r>
      <w:r w:rsidR="00A33FA1" w:rsidRPr="001A6467">
        <w:rPr>
          <w:rFonts w:ascii="Times New Roman" w:hAnsi="Times New Roman" w:cs="Times New Roman"/>
          <w:sz w:val="24"/>
          <w:szCs w:val="24"/>
        </w:rPr>
        <w:t xml:space="preserve"> a perpetual, no-charge, worldwide, royalty-free, irrevocable copyright license to prepare Derivative works, sublicense, publicly perform, publicly display, distribute and</w:t>
      </w:r>
      <w:bookmarkStart w:id="0" w:name="_GoBack"/>
      <w:bookmarkEnd w:id="0"/>
      <w:r w:rsidR="00A33FA1" w:rsidRPr="001A6467">
        <w:rPr>
          <w:rFonts w:ascii="Times New Roman" w:hAnsi="Times New Roman" w:cs="Times New Roman"/>
          <w:sz w:val="24"/>
          <w:szCs w:val="24"/>
        </w:rPr>
        <w:t xml:space="preserve"> reproduce the Work and any Derivative Works in Object or Source </w:t>
      </w:r>
      <w:r w:rsidR="00DB737F" w:rsidRPr="001A6467">
        <w:rPr>
          <w:rFonts w:ascii="Times New Roman" w:hAnsi="Times New Roman" w:cs="Times New Roman"/>
          <w:sz w:val="24"/>
          <w:szCs w:val="24"/>
        </w:rPr>
        <w:t>form. The</w:t>
      </w:r>
      <w:r w:rsidR="001460CC" w:rsidRPr="001A6467">
        <w:rPr>
          <w:rFonts w:ascii="Times New Roman" w:hAnsi="Times New Roman" w:cs="Times New Roman"/>
          <w:sz w:val="24"/>
          <w:szCs w:val="24"/>
        </w:rPr>
        <w:t xml:space="preserve"> license grants patent </w:t>
      </w:r>
      <w:r w:rsidR="00DB737F" w:rsidRPr="001A6467">
        <w:rPr>
          <w:rFonts w:ascii="Times New Roman" w:hAnsi="Times New Roman" w:cs="Times New Roman"/>
          <w:sz w:val="24"/>
          <w:szCs w:val="24"/>
        </w:rPr>
        <w:t>license; under</w:t>
      </w:r>
      <w:r w:rsidR="001460CC" w:rsidRPr="001A6467">
        <w:rPr>
          <w:rFonts w:ascii="Times New Roman" w:hAnsi="Times New Roman" w:cs="Times New Roman"/>
          <w:sz w:val="24"/>
          <w:szCs w:val="24"/>
        </w:rPr>
        <w:t xml:space="preserve"> the subject conditions and terms of this </w:t>
      </w:r>
      <w:r w:rsidR="00DB737F" w:rsidRPr="001A6467">
        <w:rPr>
          <w:rFonts w:ascii="Times New Roman" w:hAnsi="Times New Roman" w:cs="Times New Roman"/>
          <w:sz w:val="24"/>
          <w:szCs w:val="24"/>
        </w:rPr>
        <w:t>license, each contributor grants one non-exclusive, royalty-free, worldwide, and irrevocable patent license to use, make, sell, offer to sell, transfer or import the Work. However, the license</w:t>
      </w:r>
      <w:r w:rsidR="00B01C50" w:rsidRPr="001A6467">
        <w:rPr>
          <w:rFonts w:ascii="Times New Roman" w:hAnsi="Times New Roman" w:cs="Times New Roman"/>
          <w:sz w:val="24"/>
          <w:szCs w:val="24"/>
        </w:rPr>
        <w:t xml:space="preserve"> only applies to those claims patent licensable by such Contributor that by their Contribution through combination with the Work to which such Contribution was submitted.</w:t>
      </w:r>
      <w:r w:rsidR="00315ABC" w:rsidRPr="001A6467">
        <w:rPr>
          <w:rFonts w:ascii="Times New Roman" w:hAnsi="Times New Roman" w:cs="Times New Roman"/>
          <w:sz w:val="24"/>
          <w:szCs w:val="24"/>
        </w:rPr>
        <w:t xml:space="preserve"> </w:t>
      </w:r>
    </w:p>
    <w:p w:rsidR="00315ABC" w:rsidRPr="001A6467" w:rsidRDefault="00553485" w:rsidP="00696829">
      <w:pPr>
        <w:spacing w:line="480" w:lineRule="auto"/>
        <w:ind w:firstLine="360"/>
        <w:jc w:val="both"/>
        <w:rPr>
          <w:rFonts w:ascii="Times New Roman" w:hAnsi="Times New Roman" w:cs="Times New Roman"/>
          <w:sz w:val="24"/>
          <w:szCs w:val="24"/>
        </w:rPr>
      </w:pPr>
      <w:r w:rsidRPr="001A6467">
        <w:rPr>
          <w:rFonts w:ascii="Times New Roman" w:hAnsi="Times New Roman" w:cs="Times New Roman"/>
          <w:sz w:val="24"/>
          <w:szCs w:val="24"/>
        </w:rPr>
        <w:t xml:space="preserve">The license states that </w:t>
      </w:r>
      <w:r w:rsidR="00EC4139" w:rsidRPr="001A6467">
        <w:rPr>
          <w:rFonts w:ascii="Times New Roman" w:hAnsi="Times New Roman" w:cs="Times New Roman"/>
          <w:sz w:val="24"/>
          <w:szCs w:val="24"/>
        </w:rPr>
        <w:t>one may</w:t>
      </w:r>
      <w:r w:rsidRPr="001A6467">
        <w:rPr>
          <w:rFonts w:ascii="Times New Roman" w:hAnsi="Times New Roman" w:cs="Times New Roman"/>
          <w:sz w:val="24"/>
          <w:szCs w:val="24"/>
        </w:rPr>
        <w:t xml:space="preserve"> distribute and reproduce copies of the Derivative Works or Work thereof in any </w:t>
      </w:r>
      <w:r w:rsidR="00EC4139" w:rsidRPr="001A6467">
        <w:rPr>
          <w:rFonts w:ascii="Times New Roman" w:hAnsi="Times New Roman" w:cs="Times New Roman"/>
          <w:sz w:val="24"/>
          <w:szCs w:val="24"/>
        </w:rPr>
        <w:t>medium, without</w:t>
      </w:r>
      <w:r w:rsidRPr="001A6467">
        <w:rPr>
          <w:rFonts w:ascii="Times New Roman" w:hAnsi="Times New Roman" w:cs="Times New Roman"/>
          <w:sz w:val="24"/>
          <w:szCs w:val="24"/>
        </w:rPr>
        <w:t xml:space="preserve"> or with </w:t>
      </w:r>
      <w:r w:rsidR="00EC4139" w:rsidRPr="001A6467">
        <w:rPr>
          <w:rFonts w:ascii="Times New Roman" w:hAnsi="Times New Roman" w:cs="Times New Roman"/>
          <w:sz w:val="24"/>
          <w:szCs w:val="24"/>
        </w:rPr>
        <w:t>modifications, and</w:t>
      </w:r>
      <w:r w:rsidRPr="001A6467">
        <w:rPr>
          <w:rFonts w:ascii="Times New Roman" w:hAnsi="Times New Roman" w:cs="Times New Roman"/>
          <w:sz w:val="24"/>
          <w:szCs w:val="24"/>
        </w:rPr>
        <w:t xml:space="preserve"> in Object or Source </w:t>
      </w:r>
      <w:r w:rsidR="00EC4139" w:rsidRPr="001A6467">
        <w:rPr>
          <w:rFonts w:ascii="Times New Roman" w:hAnsi="Times New Roman" w:cs="Times New Roman"/>
          <w:sz w:val="24"/>
          <w:szCs w:val="24"/>
        </w:rPr>
        <w:t>form, provided one meet the following conditions:</w:t>
      </w:r>
    </w:p>
    <w:p w:rsidR="00EC4139" w:rsidRPr="001A6467" w:rsidRDefault="00553485" w:rsidP="001A6467">
      <w:pPr>
        <w:pStyle w:val="ListParagraph"/>
        <w:numPr>
          <w:ilvl w:val="0"/>
          <w:numId w:val="1"/>
        </w:numPr>
        <w:spacing w:line="480" w:lineRule="auto"/>
        <w:jc w:val="both"/>
        <w:rPr>
          <w:rFonts w:ascii="Times New Roman" w:hAnsi="Times New Roman" w:cs="Times New Roman"/>
          <w:sz w:val="24"/>
          <w:szCs w:val="24"/>
        </w:rPr>
      </w:pPr>
      <w:r w:rsidRPr="001A6467">
        <w:rPr>
          <w:rFonts w:ascii="Times New Roman" w:hAnsi="Times New Roman" w:cs="Times New Roman"/>
          <w:sz w:val="24"/>
          <w:szCs w:val="24"/>
        </w:rPr>
        <w:t>They must give other recipients a copy of this license of the Derivatives Works or Work, and they must make sure any altered files to carry prominent notices declaring that the files</w:t>
      </w:r>
      <w:r w:rsidRPr="001A6467">
        <w:rPr>
          <w:rFonts w:ascii="Times New Roman" w:hAnsi="Times New Roman" w:cs="Times New Roman"/>
          <w:sz w:val="24"/>
          <w:szCs w:val="24"/>
        </w:rPr>
        <w:t xml:space="preserve"> have been changed.</w:t>
      </w:r>
    </w:p>
    <w:p w:rsidR="00696829" w:rsidRDefault="00696829" w:rsidP="00696829">
      <w:pPr>
        <w:spacing w:line="480" w:lineRule="auto"/>
        <w:jc w:val="both"/>
        <w:rPr>
          <w:rFonts w:ascii="Times New Roman" w:hAnsi="Times New Roman" w:cs="Times New Roman"/>
          <w:sz w:val="24"/>
          <w:szCs w:val="24"/>
        </w:rPr>
      </w:pPr>
    </w:p>
    <w:p w:rsidR="00696829" w:rsidRDefault="00696829" w:rsidP="00696829">
      <w:pPr>
        <w:spacing w:line="480" w:lineRule="auto"/>
        <w:jc w:val="both"/>
        <w:rPr>
          <w:rFonts w:ascii="Times New Roman" w:hAnsi="Times New Roman" w:cs="Times New Roman"/>
          <w:sz w:val="24"/>
          <w:szCs w:val="24"/>
        </w:rPr>
      </w:pPr>
    </w:p>
    <w:p w:rsidR="00F86686" w:rsidRPr="00696829" w:rsidRDefault="00553485" w:rsidP="00696829">
      <w:pPr>
        <w:pStyle w:val="ListParagraph"/>
        <w:numPr>
          <w:ilvl w:val="0"/>
          <w:numId w:val="1"/>
        </w:numPr>
        <w:spacing w:line="480" w:lineRule="auto"/>
        <w:jc w:val="both"/>
        <w:rPr>
          <w:rFonts w:ascii="Times New Roman" w:hAnsi="Times New Roman" w:cs="Times New Roman"/>
          <w:sz w:val="24"/>
          <w:szCs w:val="24"/>
        </w:rPr>
      </w:pPr>
      <w:r w:rsidRPr="00696829">
        <w:rPr>
          <w:rFonts w:ascii="Times New Roman" w:hAnsi="Times New Roman" w:cs="Times New Roman"/>
          <w:sz w:val="24"/>
          <w:szCs w:val="24"/>
        </w:rPr>
        <w:lastRenderedPageBreak/>
        <w:t xml:space="preserve">The license states that unless compelled by applicable law, the Licensor provides the Work without conditions or warranties of any </w:t>
      </w:r>
      <w:r w:rsidR="00147206" w:rsidRPr="00696829">
        <w:rPr>
          <w:rFonts w:ascii="Times New Roman" w:hAnsi="Times New Roman" w:cs="Times New Roman"/>
          <w:sz w:val="24"/>
          <w:szCs w:val="24"/>
        </w:rPr>
        <w:t>type, either</w:t>
      </w:r>
      <w:r w:rsidRPr="00696829">
        <w:rPr>
          <w:rFonts w:ascii="Times New Roman" w:hAnsi="Times New Roman" w:cs="Times New Roman"/>
          <w:sz w:val="24"/>
          <w:szCs w:val="24"/>
        </w:rPr>
        <w:t xml:space="preserve"> implied or expressed, </w:t>
      </w:r>
      <w:r w:rsidR="00147206" w:rsidRPr="00696829">
        <w:rPr>
          <w:rFonts w:ascii="Times New Roman" w:hAnsi="Times New Roman" w:cs="Times New Roman"/>
          <w:sz w:val="24"/>
          <w:szCs w:val="24"/>
        </w:rPr>
        <w:t>including, and without</w:t>
      </w:r>
      <w:r w:rsidRPr="00696829">
        <w:rPr>
          <w:rFonts w:ascii="Times New Roman" w:hAnsi="Times New Roman" w:cs="Times New Roman"/>
          <w:sz w:val="24"/>
          <w:szCs w:val="24"/>
        </w:rPr>
        <w:t xml:space="preserve"> any limit, non-infringement, </w:t>
      </w:r>
      <w:r w:rsidR="00147206" w:rsidRPr="00696829">
        <w:rPr>
          <w:rFonts w:ascii="Times New Roman" w:hAnsi="Times New Roman" w:cs="Times New Roman"/>
          <w:sz w:val="24"/>
          <w:szCs w:val="24"/>
        </w:rPr>
        <w:t>and fitness</w:t>
      </w:r>
      <w:r w:rsidRPr="00696829">
        <w:rPr>
          <w:rFonts w:ascii="Times New Roman" w:hAnsi="Times New Roman" w:cs="Times New Roman"/>
          <w:sz w:val="24"/>
          <w:szCs w:val="24"/>
        </w:rPr>
        <w:t xml:space="preserve"> for a specific purpose or </w:t>
      </w:r>
      <w:r w:rsidR="00147206" w:rsidRPr="00696829">
        <w:rPr>
          <w:rFonts w:ascii="Times New Roman" w:hAnsi="Times New Roman" w:cs="Times New Roman"/>
          <w:sz w:val="24"/>
          <w:szCs w:val="24"/>
        </w:rPr>
        <w:t>merchantability. The</w:t>
      </w:r>
      <w:r w:rsidRPr="00696829">
        <w:rPr>
          <w:rFonts w:ascii="Times New Roman" w:hAnsi="Times New Roman" w:cs="Times New Roman"/>
          <w:sz w:val="24"/>
          <w:szCs w:val="24"/>
        </w:rPr>
        <w:t xml:space="preserve"> user is solely responsible for establishing the appropriateness of redistributing or using the Work</w:t>
      </w:r>
      <w:r w:rsidR="00162D28" w:rsidRPr="00696829">
        <w:rPr>
          <w:rFonts w:ascii="Times New Roman" w:hAnsi="Times New Roman" w:cs="Times New Roman"/>
          <w:sz w:val="24"/>
          <w:szCs w:val="24"/>
        </w:rPr>
        <w:t xml:space="preserve"> (License, A. 2008)</w:t>
      </w:r>
      <w:r w:rsidRPr="00696829">
        <w:rPr>
          <w:rFonts w:ascii="Times New Roman" w:hAnsi="Times New Roman" w:cs="Times New Roman"/>
          <w:sz w:val="24"/>
          <w:szCs w:val="24"/>
        </w:rPr>
        <w:t>.</w:t>
      </w:r>
    </w:p>
    <w:p w:rsidR="00142D7F" w:rsidRPr="001A6467" w:rsidRDefault="00553485" w:rsidP="00696829">
      <w:pPr>
        <w:spacing w:line="480" w:lineRule="auto"/>
        <w:ind w:firstLine="360"/>
        <w:jc w:val="both"/>
        <w:rPr>
          <w:rFonts w:ascii="Times New Roman" w:hAnsi="Times New Roman" w:cs="Times New Roman"/>
          <w:sz w:val="24"/>
          <w:szCs w:val="24"/>
        </w:rPr>
      </w:pPr>
      <w:r w:rsidRPr="001A6467">
        <w:rPr>
          <w:rFonts w:ascii="Times New Roman" w:hAnsi="Times New Roman" w:cs="Times New Roman"/>
          <w:sz w:val="24"/>
          <w:szCs w:val="24"/>
        </w:rPr>
        <w:t xml:space="preserve">The last open source license, is </w:t>
      </w:r>
      <w:r w:rsidRPr="00696829">
        <w:rPr>
          <w:rFonts w:ascii="Times New Roman" w:hAnsi="Times New Roman" w:cs="Times New Roman"/>
          <w:i/>
          <w:sz w:val="24"/>
          <w:szCs w:val="24"/>
        </w:rPr>
        <w:t>BSD+Patent</w:t>
      </w:r>
      <w:r w:rsidRPr="001A6467">
        <w:rPr>
          <w:rFonts w:ascii="Times New Roman" w:hAnsi="Times New Roman" w:cs="Times New Roman"/>
          <w:sz w:val="24"/>
          <w:szCs w:val="24"/>
        </w:rPr>
        <w:t xml:space="preserve">; this license has been designed to provide: a) a simple </w:t>
      </w:r>
      <w:r w:rsidR="007F1FF8" w:rsidRPr="001A6467">
        <w:rPr>
          <w:rFonts w:ascii="Times New Roman" w:hAnsi="Times New Roman" w:cs="Times New Roman"/>
          <w:sz w:val="24"/>
          <w:szCs w:val="24"/>
        </w:rPr>
        <w:t>permissive license</w:t>
      </w:r>
      <w:r w:rsidRPr="001A6467">
        <w:rPr>
          <w:rFonts w:ascii="Times New Roman" w:hAnsi="Times New Roman" w:cs="Times New Roman"/>
          <w:sz w:val="24"/>
          <w:szCs w:val="24"/>
        </w:rPr>
        <w:t>; b</w:t>
      </w:r>
      <w:r w:rsidR="007F1FF8" w:rsidRPr="001A6467">
        <w:rPr>
          <w:rFonts w:ascii="Times New Roman" w:hAnsi="Times New Roman" w:cs="Times New Roman"/>
          <w:sz w:val="24"/>
          <w:szCs w:val="24"/>
        </w:rPr>
        <w:t>) which</w:t>
      </w:r>
      <w:r w:rsidRPr="001A6467">
        <w:rPr>
          <w:rFonts w:ascii="Times New Roman" w:hAnsi="Times New Roman" w:cs="Times New Roman"/>
          <w:sz w:val="24"/>
          <w:szCs w:val="24"/>
        </w:rPr>
        <w:t xml:space="preserve"> is compatible with the </w:t>
      </w:r>
      <w:r w:rsidRPr="00696829">
        <w:rPr>
          <w:rFonts w:ascii="Times New Roman" w:hAnsi="Times New Roman" w:cs="Times New Roman"/>
          <w:i/>
          <w:sz w:val="24"/>
          <w:szCs w:val="24"/>
        </w:rPr>
        <w:t>GNU General Public License, version 2</w:t>
      </w:r>
      <w:r w:rsidRPr="001A6467">
        <w:rPr>
          <w:rFonts w:ascii="Times New Roman" w:hAnsi="Times New Roman" w:cs="Times New Roman"/>
          <w:sz w:val="24"/>
          <w:szCs w:val="24"/>
        </w:rPr>
        <w:t xml:space="preserve">; and also includes express patent grant. </w:t>
      </w:r>
      <w:r w:rsidR="007F1FF8" w:rsidRPr="001A6467">
        <w:rPr>
          <w:rFonts w:ascii="Times New Roman" w:hAnsi="Times New Roman" w:cs="Times New Roman"/>
          <w:sz w:val="24"/>
          <w:szCs w:val="24"/>
        </w:rPr>
        <w:t>A permissive license is the most basic and simple type of open source license. It is because it allows one to do whatever they want with the software so long as they abide by requirements in the notices</w:t>
      </w:r>
      <w:r w:rsidR="00C5777A" w:rsidRPr="001A6467">
        <w:rPr>
          <w:rFonts w:ascii="Times New Roman" w:hAnsi="Times New Roman" w:cs="Times New Roman"/>
          <w:color w:val="222222"/>
          <w:sz w:val="24"/>
          <w:szCs w:val="24"/>
          <w:shd w:val="clear" w:color="auto" w:fill="FFFFFF"/>
        </w:rPr>
        <w:t xml:space="preserve"> (</w:t>
      </w:r>
      <w:r w:rsidR="00C5777A" w:rsidRPr="001A6467">
        <w:rPr>
          <w:rFonts w:ascii="Times New Roman" w:hAnsi="Times New Roman" w:cs="Times New Roman"/>
          <w:sz w:val="24"/>
          <w:szCs w:val="24"/>
        </w:rPr>
        <w:t>Rosen</w:t>
      </w:r>
      <w:r w:rsidR="00162D28" w:rsidRPr="001A6467">
        <w:rPr>
          <w:rFonts w:ascii="Times New Roman" w:hAnsi="Times New Roman" w:cs="Times New Roman"/>
          <w:sz w:val="24"/>
          <w:szCs w:val="24"/>
        </w:rPr>
        <w:t>, 2005</w:t>
      </w:r>
      <w:r w:rsidR="00C5777A" w:rsidRPr="001A6467">
        <w:rPr>
          <w:rFonts w:ascii="Times New Roman" w:hAnsi="Times New Roman" w:cs="Times New Roman"/>
          <w:sz w:val="24"/>
          <w:szCs w:val="24"/>
        </w:rPr>
        <w:t>)</w:t>
      </w:r>
      <w:r w:rsidR="007F1FF8" w:rsidRPr="001A6467">
        <w:rPr>
          <w:rFonts w:ascii="Times New Roman" w:hAnsi="Times New Roman" w:cs="Times New Roman"/>
          <w:sz w:val="24"/>
          <w:szCs w:val="24"/>
        </w:rPr>
        <w:t>.</w:t>
      </w:r>
      <w:r w:rsidR="00F46F31" w:rsidRPr="001A6467">
        <w:rPr>
          <w:rFonts w:ascii="Times New Roman" w:hAnsi="Times New Roman" w:cs="Times New Roman"/>
          <w:sz w:val="24"/>
          <w:szCs w:val="24"/>
        </w:rPr>
        <w:t xml:space="preserve"> Permissive licenses avail the software as-is, that is without warranties.</w:t>
      </w:r>
      <w:r w:rsidR="007C1CF0" w:rsidRPr="001A6467">
        <w:rPr>
          <w:rFonts w:ascii="Times New Roman" w:hAnsi="Times New Roman" w:cs="Times New Roman"/>
          <w:sz w:val="24"/>
          <w:szCs w:val="24"/>
        </w:rPr>
        <w:t xml:space="preserve"> However, for these types of licenses that are mum on the grant of patent licenses, the courts may use the "implied license"</w:t>
      </w:r>
      <w:r w:rsidR="00DD69C1" w:rsidRPr="001A6467">
        <w:rPr>
          <w:rFonts w:ascii="Times New Roman" w:hAnsi="Times New Roman" w:cs="Times New Roman"/>
          <w:sz w:val="24"/>
          <w:szCs w:val="24"/>
        </w:rPr>
        <w:t xml:space="preserve"> doctrine to find that recipients are still protected and licensed from any infringement in patent allegation emanating from using the licensed software product.</w:t>
      </w:r>
      <w:r w:rsidR="008F5481" w:rsidRPr="001A6467">
        <w:rPr>
          <w:rFonts w:ascii="Times New Roman" w:hAnsi="Times New Roman" w:cs="Times New Roman"/>
          <w:sz w:val="24"/>
          <w:szCs w:val="24"/>
        </w:rPr>
        <w:t xml:space="preserve"> When the courts do that; it prevents licensors from suing for patent infringement for utilizing the same licensed software. In conclusion, unless stated otherwise, open source licenses limit the ability of the author to sue the license abiding recipients for patent infringement.</w:t>
      </w:r>
    </w:p>
    <w:p w:rsidR="005C2181" w:rsidRDefault="005C2181" w:rsidP="001A6467">
      <w:pPr>
        <w:spacing w:line="480" w:lineRule="auto"/>
        <w:jc w:val="both"/>
        <w:rPr>
          <w:rFonts w:ascii="Times New Roman" w:hAnsi="Times New Roman" w:cs="Times New Roman"/>
          <w:sz w:val="24"/>
          <w:szCs w:val="24"/>
        </w:rPr>
      </w:pPr>
    </w:p>
    <w:p w:rsidR="005C2181" w:rsidRDefault="005C2181" w:rsidP="001A6467">
      <w:pPr>
        <w:spacing w:line="480" w:lineRule="auto"/>
        <w:jc w:val="both"/>
        <w:rPr>
          <w:rFonts w:ascii="Times New Roman" w:hAnsi="Times New Roman" w:cs="Times New Roman"/>
          <w:sz w:val="24"/>
          <w:szCs w:val="24"/>
        </w:rPr>
      </w:pPr>
    </w:p>
    <w:p w:rsidR="005C2181" w:rsidRDefault="005C2181" w:rsidP="001A6467">
      <w:pPr>
        <w:spacing w:line="480" w:lineRule="auto"/>
        <w:jc w:val="both"/>
        <w:rPr>
          <w:rFonts w:ascii="Times New Roman" w:hAnsi="Times New Roman" w:cs="Times New Roman"/>
          <w:sz w:val="24"/>
          <w:szCs w:val="24"/>
        </w:rPr>
      </w:pPr>
    </w:p>
    <w:p w:rsidR="005C2181" w:rsidRDefault="005C2181" w:rsidP="001A6467">
      <w:pPr>
        <w:spacing w:line="480" w:lineRule="auto"/>
        <w:jc w:val="both"/>
        <w:rPr>
          <w:rFonts w:ascii="Times New Roman" w:hAnsi="Times New Roman" w:cs="Times New Roman"/>
          <w:sz w:val="24"/>
          <w:szCs w:val="24"/>
        </w:rPr>
      </w:pPr>
    </w:p>
    <w:p w:rsidR="00A35CC9" w:rsidRPr="001A6467" w:rsidRDefault="00553485" w:rsidP="005C2181">
      <w:pPr>
        <w:spacing w:line="480" w:lineRule="auto"/>
        <w:jc w:val="center"/>
        <w:rPr>
          <w:rFonts w:ascii="Times New Roman" w:hAnsi="Times New Roman" w:cs="Times New Roman"/>
          <w:sz w:val="24"/>
          <w:szCs w:val="24"/>
        </w:rPr>
      </w:pPr>
      <w:r w:rsidRPr="001A6467">
        <w:rPr>
          <w:rFonts w:ascii="Times New Roman" w:hAnsi="Times New Roman" w:cs="Times New Roman"/>
          <w:sz w:val="24"/>
          <w:szCs w:val="24"/>
        </w:rPr>
        <w:lastRenderedPageBreak/>
        <w:t>REFERENCES</w:t>
      </w:r>
    </w:p>
    <w:p w:rsidR="00162D28" w:rsidRPr="001A6467" w:rsidRDefault="00553485" w:rsidP="005C2181">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License, G. G. P. (1989). Version 2, June 1991. </w:t>
      </w:r>
      <w:r w:rsidRPr="001A6467">
        <w:rPr>
          <w:rFonts w:ascii="Times New Roman" w:hAnsi="Times New Roman" w:cs="Times New Roman"/>
          <w:i/>
          <w:iCs/>
          <w:sz w:val="24"/>
          <w:szCs w:val="24"/>
        </w:rPr>
        <w:t>Copyright (C)</w:t>
      </w:r>
      <w:r w:rsidRPr="001A6467">
        <w:rPr>
          <w:rFonts w:ascii="Times New Roman" w:hAnsi="Times New Roman" w:cs="Times New Roman"/>
          <w:sz w:val="24"/>
          <w:szCs w:val="24"/>
        </w:rPr>
        <w:t>, </w:t>
      </w:r>
      <w:r w:rsidRPr="001A6467">
        <w:rPr>
          <w:rFonts w:ascii="Times New Roman" w:hAnsi="Times New Roman" w:cs="Times New Roman"/>
          <w:i/>
          <w:iCs/>
          <w:sz w:val="24"/>
          <w:szCs w:val="24"/>
        </w:rPr>
        <w:t>1991</w:t>
      </w:r>
      <w:r w:rsidRPr="001A6467">
        <w:rPr>
          <w:rFonts w:ascii="Times New Roman" w:hAnsi="Times New Roman" w:cs="Times New Roman"/>
          <w:sz w:val="24"/>
          <w:szCs w:val="24"/>
        </w:rPr>
        <w:t>, 02111-1307.</w:t>
      </w:r>
    </w:p>
    <w:p w:rsidR="00C5777A" w:rsidRPr="001A6467" w:rsidRDefault="00553485" w:rsidP="005C2181">
      <w:pPr>
        <w:spacing w:line="480" w:lineRule="auto"/>
        <w:ind w:firstLine="720"/>
        <w:jc w:val="both"/>
        <w:rPr>
          <w:rFonts w:ascii="Times New Roman" w:hAnsi="Times New Roman" w:cs="Times New Roman"/>
          <w:sz w:val="24"/>
          <w:szCs w:val="24"/>
        </w:rPr>
      </w:pPr>
      <w:r w:rsidRPr="001A6467">
        <w:rPr>
          <w:rFonts w:ascii="Times New Roman" w:hAnsi="Times New Roman" w:cs="Times New Roman"/>
          <w:sz w:val="24"/>
          <w:szCs w:val="24"/>
        </w:rPr>
        <w:t>Rosen, L. (2005). Open source licensing.</w:t>
      </w:r>
    </w:p>
    <w:p w:rsidR="00162D28" w:rsidRDefault="00553485" w:rsidP="005C2181">
      <w:pPr>
        <w:spacing w:line="480" w:lineRule="auto"/>
        <w:ind w:firstLine="720"/>
        <w:jc w:val="both"/>
      </w:pPr>
      <w:r w:rsidRPr="001A6467">
        <w:rPr>
          <w:rFonts w:ascii="Times New Roman" w:hAnsi="Times New Roman" w:cs="Times New Roman"/>
          <w:sz w:val="24"/>
          <w:szCs w:val="24"/>
        </w:rPr>
        <w:t xml:space="preserve">License, A. (2008). 2.0-http://www. </w:t>
      </w:r>
      <w:r w:rsidR="001A6467" w:rsidRPr="001A6467">
        <w:rPr>
          <w:rFonts w:ascii="Times New Roman" w:hAnsi="Times New Roman" w:cs="Times New Roman"/>
          <w:sz w:val="24"/>
          <w:szCs w:val="24"/>
        </w:rPr>
        <w:t>Apache</w:t>
      </w:r>
      <w:r w:rsidRPr="001A6467">
        <w:rPr>
          <w:rFonts w:ascii="Times New Roman" w:hAnsi="Times New Roman" w:cs="Times New Roman"/>
          <w:sz w:val="24"/>
          <w:szCs w:val="24"/>
        </w:rPr>
        <w:t xml:space="preserve">. </w:t>
      </w:r>
      <w:r w:rsidR="001A6467" w:rsidRPr="001A6467">
        <w:rPr>
          <w:rFonts w:ascii="Times New Roman" w:hAnsi="Times New Roman" w:cs="Times New Roman"/>
          <w:sz w:val="24"/>
          <w:szCs w:val="24"/>
        </w:rPr>
        <w:t>Org/licenses</w:t>
      </w:r>
      <w:r w:rsidRPr="001A6467">
        <w:rPr>
          <w:rFonts w:ascii="Times New Roman" w:hAnsi="Times New Roman" w:cs="Times New Roman"/>
          <w:sz w:val="24"/>
          <w:szCs w:val="24"/>
        </w:rPr>
        <w:t>. </w:t>
      </w:r>
      <w:r w:rsidRPr="001A6467">
        <w:rPr>
          <w:rFonts w:ascii="Times New Roman" w:hAnsi="Times New Roman" w:cs="Times New Roman"/>
          <w:i/>
          <w:iCs/>
          <w:sz w:val="24"/>
          <w:szCs w:val="24"/>
        </w:rPr>
        <w:t>LICENSE-2.0. html</w:t>
      </w:r>
      <w:r w:rsidRPr="001A6467">
        <w:rPr>
          <w:rFonts w:ascii="Times New Roman" w:hAnsi="Times New Roman" w:cs="Times New Roman"/>
          <w:sz w:val="24"/>
          <w:szCs w:val="24"/>
        </w:rPr>
        <w:t>.</w:t>
      </w:r>
    </w:p>
    <w:p w:rsidR="00A35CC9" w:rsidRDefault="00A35CC9"/>
    <w:p w:rsidR="007F1FF8" w:rsidRDefault="007F1FF8"/>
    <w:p w:rsidR="00B1180C" w:rsidRDefault="00B1180C"/>
    <w:p w:rsidR="00303610" w:rsidRDefault="00303610"/>
    <w:p w:rsidR="00133F81" w:rsidRDefault="00133F81"/>
    <w:p w:rsidR="001E53FB" w:rsidRDefault="001E53FB"/>
    <w:sectPr w:rsidR="001E53FB" w:rsidSect="001A6467">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20A1781" w15:done="0"/>
  <w15:commentEx w15:paraId="6D27E51F" w15:done="0"/>
  <w15:commentEx w15:paraId="4BEEB4EE" w15:done="0"/>
  <w15:commentEx w15:paraId="4B998142" w15:done="0"/>
  <w15:commentEx w15:paraId="1AE22549" w15:done="0"/>
  <w15:commentEx w15:paraId="686AA481" w15:done="0"/>
  <w15:commentEx w15:paraId="0960FFBE" w15:done="0"/>
  <w15:commentEx w15:paraId="2E179DFA" w15:done="0"/>
  <w15:commentEx w15:paraId="16327DA0" w15:done="0"/>
  <w15:commentEx w15:paraId="34A3F7B3" w15:done="0"/>
  <w15:commentEx w15:paraId="5BD4456F" w15:done="0"/>
  <w15:commentEx w15:paraId="7687C020" w15:done="0"/>
  <w15:commentEx w15:paraId="4CAEF4A7" w15:done="0"/>
  <w15:commentEx w15:paraId="7627B695" w15:done="0"/>
  <w15:commentEx w15:paraId="3EA215AA" w15:done="0"/>
  <w15:commentEx w15:paraId="597E26F2" w15:done="0"/>
  <w15:commentEx w15:paraId="24A2452E" w15:done="0"/>
  <w15:commentEx w15:paraId="48F1F706" w15:done="0"/>
  <w15:commentEx w15:paraId="794116E6" w15:done="0"/>
  <w15:commentEx w15:paraId="7CD9C072" w15:done="0"/>
  <w15:commentEx w15:paraId="53E9103B" w15:done="0"/>
  <w15:commentEx w15:paraId="6CFED1C6" w15:done="0"/>
  <w15:commentEx w15:paraId="3CC81AD7" w15:done="0"/>
  <w15:commentEx w15:paraId="10799F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485" w:rsidRDefault="00553485">
      <w:pPr>
        <w:spacing w:after="0" w:line="240" w:lineRule="auto"/>
      </w:pPr>
      <w:r>
        <w:separator/>
      </w:r>
    </w:p>
  </w:endnote>
  <w:endnote w:type="continuationSeparator" w:id="0">
    <w:p w:rsidR="00553485" w:rsidRDefault="00553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485" w:rsidRDefault="00553485">
      <w:pPr>
        <w:spacing w:after="0" w:line="240" w:lineRule="auto"/>
      </w:pPr>
      <w:r>
        <w:separator/>
      </w:r>
    </w:p>
  </w:footnote>
  <w:footnote w:type="continuationSeparator" w:id="0">
    <w:p w:rsidR="00553485" w:rsidRDefault="00553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3598131"/>
      <w:docPartObj>
        <w:docPartGallery w:val="Page Numbers (Top of Page)"/>
        <w:docPartUnique/>
      </w:docPartObj>
    </w:sdtPr>
    <w:sdtEndPr>
      <w:rPr>
        <w:noProof/>
      </w:rPr>
    </w:sdtEndPr>
    <w:sdtContent>
      <w:p w:rsidR="001A6467" w:rsidRPr="001A6467" w:rsidRDefault="00553485">
        <w:pPr>
          <w:pStyle w:val="Header"/>
          <w:jc w:val="right"/>
          <w:rPr>
            <w:rFonts w:ascii="Times New Roman" w:hAnsi="Times New Roman" w:cs="Times New Roman"/>
            <w:sz w:val="24"/>
            <w:szCs w:val="24"/>
          </w:rPr>
        </w:pPr>
        <w:r w:rsidRPr="001A6467">
          <w:rPr>
            <w:rFonts w:ascii="Times New Roman" w:hAnsi="Times New Roman" w:cs="Times New Roman"/>
            <w:sz w:val="24"/>
            <w:szCs w:val="24"/>
          </w:rPr>
          <w:t>Open Source Licenses</w:t>
        </w:r>
        <w:r>
          <w:rPr>
            <w:rFonts w:ascii="Times New Roman" w:hAnsi="Times New Roman" w:cs="Times New Roman"/>
            <w:sz w:val="24"/>
            <w:szCs w:val="24"/>
          </w:rPr>
          <w:t xml:space="preserve">                                                                                                                     </w:t>
        </w:r>
        <w:r w:rsidRPr="001A6467">
          <w:rPr>
            <w:rFonts w:ascii="Times New Roman" w:hAnsi="Times New Roman" w:cs="Times New Roman"/>
            <w:sz w:val="24"/>
            <w:szCs w:val="24"/>
          </w:rPr>
          <w:t xml:space="preserve"> </w:t>
        </w:r>
        <w:r w:rsidRPr="001A6467">
          <w:rPr>
            <w:rFonts w:ascii="Times New Roman" w:hAnsi="Times New Roman" w:cs="Times New Roman"/>
            <w:sz w:val="24"/>
            <w:szCs w:val="24"/>
          </w:rPr>
          <w:fldChar w:fldCharType="begin"/>
        </w:r>
        <w:r w:rsidRPr="001A6467">
          <w:rPr>
            <w:rFonts w:ascii="Times New Roman" w:hAnsi="Times New Roman" w:cs="Times New Roman"/>
            <w:sz w:val="24"/>
            <w:szCs w:val="24"/>
          </w:rPr>
          <w:instrText xml:space="preserve"> PAGE   \* MERGEFORMAT </w:instrText>
        </w:r>
        <w:r w:rsidRPr="001A6467">
          <w:rPr>
            <w:rFonts w:ascii="Times New Roman" w:hAnsi="Times New Roman" w:cs="Times New Roman"/>
            <w:sz w:val="24"/>
            <w:szCs w:val="24"/>
          </w:rPr>
          <w:fldChar w:fldCharType="separate"/>
        </w:r>
        <w:r w:rsidR="00475CF9">
          <w:rPr>
            <w:rFonts w:ascii="Times New Roman" w:hAnsi="Times New Roman" w:cs="Times New Roman"/>
            <w:noProof/>
            <w:sz w:val="24"/>
            <w:szCs w:val="24"/>
          </w:rPr>
          <w:t>6</w:t>
        </w:r>
        <w:r w:rsidRPr="001A6467">
          <w:rPr>
            <w:rFonts w:ascii="Times New Roman" w:hAnsi="Times New Roman" w:cs="Times New Roman"/>
            <w:noProof/>
            <w:sz w:val="24"/>
            <w:szCs w:val="24"/>
          </w:rPr>
          <w:fldChar w:fldCharType="end"/>
        </w:r>
      </w:p>
    </w:sdtContent>
  </w:sdt>
  <w:p w:rsidR="001A6467" w:rsidRDefault="001A64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467" w:rsidRPr="001A6467" w:rsidRDefault="00553485">
    <w:pPr>
      <w:pStyle w:val="Header"/>
      <w:rPr>
        <w:rFonts w:ascii="Times New Roman" w:hAnsi="Times New Roman" w:cs="Times New Roman"/>
        <w:sz w:val="24"/>
        <w:szCs w:val="24"/>
      </w:rPr>
    </w:pPr>
    <w:r w:rsidRPr="001A6467">
      <w:rPr>
        <w:rFonts w:ascii="Times New Roman" w:hAnsi="Times New Roman" w:cs="Times New Roman"/>
        <w:sz w:val="24"/>
        <w:szCs w:val="24"/>
      </w:rPr>
      <w:t xml:space="preserve">Running Head: </w:t>
    </w:r>
    <w:r w:rsidRPr="001A6467">
      <w:rPr>
        <w:rFonts w:ascii="Times New Roman" w:hAnsi="Times New Roman" w:cs="Times New Roman"/>
        <w:sz w:val="24"/>
        <w:szCs w:val="24"/>
      </w:rPr>
      <w:t>Open Source Licenses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45729"/>
    <w:multiLevelType w:val="hybridMultilevel"/>
    <w:tmpl w:val="377A904E"/>
    <w:lvl w:ilvl="0" w:tplc="ECD8AF32">
      <w:start w:val="1"/>
      <w:numFmt w:val="bullet"/>
      <w:lvlText w:val=""/>
      <w:lvlJc w:val="left"/>
      <w:pPr>
        <w:ind w:left="720" w:hanging="360"/>
      </w:pPr>
      <w:rPr>
        <w:rFonts w:ascii="Symbol" w:hAnsi="Symbol" w:hint="default"/>
      </w:rPr>
    </w:lvl>
    <w:lvl w:ilvl="1" w:tplc="C852977C" w:tentative="1">
      <w:start w:val="1"/>
      <w:numFmt w:val="bullet"/>
      <w:lvlText w:val="o"/>
      <w:lvlJc w:val="left"/>
      <w:pPr>
        <w:ind w:left="1440" w:hanging="360"/>
      </w:pPr>
      <w:rPr>
        <w:rFonts w:ascii="Courier New" w:hAnsi="Courier New" w:cs="Courier New" w:hint="default"/>
      </w:rPr>
    </w:lvl>
    <w:lvl w:ilvl="2" w:tplc="EA1A7152" w:tentative="1">
      <w:start w:val="1"/>
      <w:numFmt w:val="bullet"/>
      <w:lvlText w:val=""/>
      <w:lvlJc w:val="left"/>
      <w:pPr>
        <w:ind w:left="2160" w:hanging="360"/>
      </w:pPr>
      <w:rPr>
        <w:rFonts w:ascii="Wingdings" w:hAnsi="Wingdings" w:hint="default"/>
      </w:rPr>
    </w:lvl>
    <w:lvl w:ilvl="3" w:tplc="EE64176A" w:tentative="1">
      <w:start w:val="1"/>
      <w:numFmt w:val="bullet"/>
      <w:lvlText w:val=""/>
      <w:lvlJc w:val="left"/>
      <w:pPr>
        <w:ind w:left="2880" w:hanging="360"/>
      </w:pPr>
      <w:rPr>
        <w:rFonts w:ascii="Symbol" w:hAnsi="Symbol" w:hint="default"/>
      </w:rPr>
    </w:lvl>
    <w:lvl w:ilvl="4" w:tplc="A8E4DFDC" w:tentative="1">
      <w:start w:val="1"/>
      <w:numFmt w:val="bullet"/>
      <w:lvlText w:val="o"/>
      <w:lvlJc w:val="left"/>
      <w:pPr>
        <w:ind w:left="3600" w:hanging="360"/>
      </w:pPr>
      <w:rPr>
        <w:rFonts w:ascii="Courier New" w:hAnsi="Courier New" w:cs="Courier New" w:hint="default"/>
      </w:rPr>
    </w:lvl>
    <w:lvl w:ilvl="5" w:tplc="8932C06C" w:tentative="1">
      <w:start w:val="1"/>
      <w:numFmt w:val="bullet"/>
      <w:lvlText w:val=""/>
      <w:lvlJc w:val="left"/>
      <w:pPr>
        <w:ind w:left="4320" w:hanging="360"/>
      </w:pPr>
      <w:rPr>
        <w:rFonts w:ascii="Wingdings" w:hAnsi="Wingdings" w:hint="default"/>
      </w:rPr>
    </w:lvl>
    <w:lvl w:ilvl="6" w:tplc="A628D6FC" w:tentative="1">
      <w:start w:val="1"/>
      <w:numFmt w:val="bullet"/>
      <w:lvlText w:val=""/>
      <w:lvlJc w:val="left"/>
      <w:pPr>
        <w:ind w:left="5040" w:hanging="360"/>
      </w:pPr>
      <w:rPr>
        <w:rFonts w:ascii="Symbol" w:hAnsi="Symbol" w:hint="default"/>
      </w:rPr>
    </w:lvl>
    <w:lvl w:ilvl="7" w:tplc="1024956C" w:tentative="1">
      <w:start w:val="1"/>
      <w:numFmt w:val="bullet"/>
      <w:lvlText w:val="o"/>
      <w:lvlJc w:val="left"/>
      <w:pPr>
        <w:ind w:left="5760" w:hanging="360"/>
      </w:pPr>
      <w:rPr>
        <w:rFonts w:ascii="Courier New" w:hAnsi="Courier New" w:cs="Courier New" w:hint="default"/>
      </w:rPr>
    </w:lvl>
    <w:lvl w:ilvl="8" w:tplc="F4BC86B6" w:tentative="1">
      <w:start w:val="1"/>
      <w:numFmt w:val="bullet"/>
      <w:lvlText w:val=""/>
      <w:lvlJc w:val="left"/>
      <w:pPr>
        <w:ind w:left="6480" w:hanging="360"/>
      </w:pPr>
      <w:rPr>
        <w:rFonts w:ascii="Wingdings" w:hAnsi="Wingdings" w:hint="default"/>
      </w:rPr>
    </w:lvl>
  </w:abstractNum>
  <w:abstractNum w:abstractNumId="1">
    <w:nsid w:val="73066F84"/>
    <w:multiLevelType w:val="hybridMultilevel"/>
    <w:tmpl w:val="F4BC85C4"/>
    <w:lvl w:ilvl="0" w:tplc="D1F8A0BC">
      <w:start w:val="1"/>
      <w:numFmt w:val="bullet"/>
      <w:lvlText w:val=""/>
      <w:lvlJc w:val="left"/>
      <w:pPr>
        <w:ind w:left="720" w:hanging="360"/>
      </w:pPr>
      <w:rPr>
        <w:rFonts w:ascii="Symbol" w:hAnsi="Symbol" w:hint="default"/>
      </w:rPr>
    </w:lvl>
    <w:lvl w:ilvl="1" w:tplc="FA786ACA" w:tentative="1">
      <w:start w:val="1"/>
      <w:numFmt w:val="bullet"/>
      <w:lvlText w:val="o"/>
      <w:lvlJc w:val="left"/>
      <w:pPr>
        <w:ind w:left="1440" w:hanging="360"/>
      </w:pPr>
      <w:rPr>
        <w:rFonts w:ascii="Courier New" w:hAnsi="Courier New" w:cs="Courier New" w:hint="default"/>
      </w:rPr>
    </w:lvl>
    <w:lvl w:ilvl="2" w:tplc="2B42E70A" w:tentative="1">
      <w:start w:val="1"/>
      <w:numFmt w:val="bullet"/>
      <w:lvlText w:val=""/>
      <w:lvlJc w:val="left"/>
      <w:pPr>
        <w:ind w:left="2160" w:hanging="360"/>
      </w:pPr>
      <w:rPr>
        <w:rFonts w:ascii="Wingdings" w:hAnsi="Wingdings" w:hint="default"/>
      </w:rPr>
    </w:lvl>
    <w:lvl w:ilvl="3" w:tplc="24DC8D98" w:tentative="1">
      <w:start w:val="1"/>
      <w:numFmt w:val="bullet"/>
      <w:lvlText w:val=""/>
      <w:lvlJc w:val="left"/>
      <w:pPr>
        <w:ind w:left="2880" w:hanging="360"/>
      </w:pPr>
      <w:rPr>
        <w:rFonts w:ascii="Symbol" w:hAnsi="Symbol" w:hint="default"/>
      </w:rPr>
    </w:lvl>
    <w:lvl w:ilvl="4" w:tplc="A036A1BC" w:tentative="1">
      <w:start w:val="1"/>
      <w:numFmt w:val="bullet"/>
      <w:lvlText w:val="o"/>
      <w:lvlJc w:val="left"/>
      <w:pPr>
        <w:ind w:left="3600" w:hanging="360"/>
      </w:pPr>
      <w:rPr>
        <w:rFonts w:ascii="Courier New" w:hAnsi="Courier New" w:cs="Courier New" w:hint="default"/>
      </w:rPr>
    </w:lvl>
    <w:lvl w:ilvl="5" w:tplc="26866C18" w:tentative="1">
      <w:start w:val="1"/>
      <w:numFmt w:val="bullet"/>
      <w:lvlText w:val=""/>
      <w:lvlJc w:val="left"/>
      <w:pPr>
        <w:ind w:left="4320" w:hanging="360"/>
      </w:pPr>
      <w:rPr>
        <w:rFonts w:ascii="Wingdings" w:hAnsi="Wingdings" w:hint="default"/>
      </w:rPr>
    </w:lvl>
    <w:lvl w:ilvl="6" w:tplc="3CDC44AC" w:tentative="1">
      <w:start w:val="1"/>
      <w:numFmt w:val="bullet"/>
      <w:lvlText w:val=""/>
      <w:lvlJc w:val="left"/>
      <w:pPr>
        <w:ind w:left="5040" w:hanging="360"/>
      </w:pPr>
      <w:rPr>
        <w:rFonts w:ascii="Symbol" w:hAnsi="Symbol" w:hint="default"/>
      </w:rPr>
    </w:lvl>
    <w:lvl w:ilvl="7" w:tplc="01CC30C6" w:tentative="1">
      <w:start w:val="1"/>
      <w:numFmt w:val="bullet"/>
      <w:lvlText w:val="o"/>
      <w:lvlJc w:val="left"/>
      <w:pPr>
        <w:ind w:left="5760" w:hanging="360"/>
      </w:pPr>
      <w:rPr>
        <w:rFonts w:ascii="Courier New" w:hAnsi="Courier New" w:cs="Courier New" w:hint="default"/>
      </w:rPr>
    </w:lvl>
    <w:lvl w:ilvl="8" w:tplc="78E0C09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FC"/>
    <w:rsid w:val="00092BB7"/>
    <w:rsid w:val="00133F81"/>
    <w:rsid w:val="00142D7F"/>
    <w:rsid w:val="001460CC"/>
    <w:rsid w:val="00147206"/>
    <w:rsid w:val="00162D28"/>
    <w:rsid w:val="00180931"/>
    <w:rsid w:val="001850CF"/>
    <w:rsid w:val="00192953"/>
    <w:rsid w:val="001A6467"/>
    <w:rsid w:val="001E321F"/>
    <w:rsid w:val="001E53FB"/>
    <w:rsid w:val="001F59CA"/>
    <w:rsid w:val="002539CA"/>
    <w:rsid w:val="002758DE"/>
    <w:rsid w:val="002953E5"/>
    <w:rsid w:val="002D0CD2"/>
    <w:rsid w:val="00303610"/>
    <w:rsid w:val="00315ABC"/>
    <w:rsid w:val="003B4DB2"/>
    <w:rsid w:val="004741C7"/>
    <w:rsid w:val="00475CF9"/>
    <w:rsid w:val="00483FE7"/>
    <w:rsid w:val="00552B1F"/>
    <w:rsid w:val="00553485"/>
    <w:rsid w:val="00560BCE"/>
    <w:rsid w:val="005C2181"/>
    <w:rsid w:val="0061012B"/>
    <w:rsid w:val="00615EF6"/>
    <w:rsid w:val="00696829"/>
    <w:rsid w:val="006C2792"/>
    <w:rsid w:val="006E2960"/>
    <w:rsid w:val="006F5668"/>
    <w:rsid w:val="006F6F19"/>
    <w:rsid w:val="00764DD3"/>
    <w:rsid w:val="007B1CBC"/>
    <w:rsid w:val="007C1CF0"/>
    <w:rsid w:val="007F1FF8"/>
    <w:rsid w:val="00831B65"/>
    <w:rsid w:val="008F5481"/>
    <w:rsid w:val="00971245"/>
    <w:rsid w:val="00A3021B"/>
    <w:rsid w:val="00A33FA1"/>
    <w:rsid w:val="00A35CC9"/>
    <w:rsid w:val="00AB11A3"/>
    <w:rsid w:val="00B01C50"/>
    <w:rsid w:val="00B1180C"/>
    <w:rsid w:val="00B56A79"/>
    <w:rsid w:val="00BA4484"/>
    <w:rsid w:val="00BE429C"/>
    <w:rsid w:val="00C24DE3"/>
    <w:rsid w:val="00C5777A"/>
    <w:rsid w:val="00C95999"/>
    <w:rsid w:val="00CC6EF4"/>
    <w:rsid w:val="00DB737F"/>
    <w:rsid w:val="00DD69C1"/>
    <w:rsid w:val="00DF1142"/>
    <w:rsid w:val="00DF707E"/>
    <w:rsid w:val="00E329FC"/>
    <w:rsid w:val="00E457BC"/>
    <w:rsid w:val="00E71250"/>
    <w:rsid w:val="00EC4139"/>
    <w:rsid w:val="00EF5BFA"/>
    <w:rsid w:val="00F00F9F"/>
    <w:rsid w:val="00F46F31"/>
    <w:rsid w:val="00F525EE"/>
    <w:rsid w:val="00F86686"/>
    <w:rsid w:val="00F96ECC"/>
    <w:rsid w:val="00FB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467"/>
    <w:pPr>
      <w:ind w:left="720"/>
      <w:contextualSpacing/>
    </w:pPr>
  </w:style>
  <w:style w:type="paragraph" w:styleId="Header">
    <w:name w:val="header"/>
    <w:basedOn w:val="Normal"/>
    <w:link w:val="HeaderChar"/>
    <w:uiPriority w:val="99"/>
    <w:unhideWhenUsed/>
    <w:rsid w:val="001A6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467"/>
  </w:style>
  <w:style w:type="paragraph" w:styleId="Footer">
    <w:name w:val="footer"/>
    <w:basedOn w:val="Normal"/>
    <w:link w:val="FooterChar"/>
    <w:uiPriority w:val="99"/>
    <w:unhideWhenUsed/>
    <w:rsid w:val="001A6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46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1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B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467"/>
    <w:pPr>
      <w:ind w:left="720"/>
      <w:contextualSpacing/>
    </w:pPr>
  </w:style>
  <w:style w:type="paragraph" w:styleId="Header">
    <w:name w:val="header"/>
    <w:basedOn w:val="Normal"/>
    <w:link w:val="HeaderChar"/>
    <w:uiPriority w:val="99"/>
    <w:unhideWhenUsed/>
    <w:rsid w:val="001A6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467"/>
  </w:style>
  <w:style w:type="paragraph" w:styleId="Footer">
    <w:name w:val="footer"/>
    <w:basedOn w:val="Normal"/>
    <w:link w:val="FooterChar"/>
    <w:uiPriority w:val="99"/>
    <w:unhideWhenUsed/>
    <w:rsid w:val="001A6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46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1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B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7</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49</cp:revision>
  <dcterms:created xsi:type="dcterms:W3CDTF">2018-04-09T07:42:00Z</dcterms:created>
  <dcterms:modified xsi:type="dcterms:W3CDTF">2018-04-09T15:36:00Z</dcterms:modified>
</cp:coreProperties>
</file>